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94"/>
          <w:tab w:val="left" w:pos="3570"/>
        </w:tabs>
        <w:kinsoku/>
        <w:wordWrap/>
        <w:overflowPunct/>
        <w:topLinePunct w:val="0"/>
        <w:autoSpaceDE/>
        <w:autoSpaceDN/>
        <w:bidi w:val="0"/>
        <w:adjustRightInd/>
        <w:snapToGrid/>
        <w:spacing w:beforeLines="0" w:beforeAutospacing="0" w:afterLines="0" w:afterAutospacing="0" w:line="240" w:lineRule="auto"/>
        <w:ind w:right="0" w:rightChars="0"/>
        <w:jc w:val="both"/>
        <w:textAlignment w:val="auto"/>
        <w:outlineLvl w:val="9"/>
        <w:rPr>
          <w:rFonts w:hint="eastAsia"/>
        </w:rPr>
      </w:pPr>
      <w:r>
        <w:rPr>
          <w:rFonts w:hint="eastAsia" w:ascii="黑体" w:hAnsi="黑体" w:eastAsia="黑体" w:cs="黑体"/>
          <w:b w:val="0"/>
          <w:bCs w:val="0"/>
          <w:color w:val="000000"/>
          <w:kern w:val="0"/>
          <w:sz w:val="32"/>
          <w:szCs w:val="32"/>
        </w:rPr>
        <w:t>附件</w:t>
      </w:r>
      <w:r>
        <w:rPr>
          <w:rFonts w:hint="eastAsia" w:ascii="黑体" w:hAnsi="黑体" w:eastAsia="黑体" w:cs="黑体"/>
          <w:b w:val="0"/>
          <w:bCs w:val="0"/>
          <w:color w:val="000000"/>
          <w:kern w:val="0"/>
          <w:sz w:val="32"/>
          <w:szCs w:val="32"/>
          <w:lang w:val="en-US" w:eastAsia="zh-CN"/>
        </w:rPr>
        <w:t>1</w:t>
      </w:r>
      <w:r>
        <w:rPr>
          <w:rFonts w:hint="eastAsia" w:ascii="黑体" w:hAnsi="黑体" w:eastAsia="黑体" w:cs="黑体"/>
          <w:b w:val="0"/>
          <w:bCs w:val="0"/>
          <w:color w:val="000000"/>
          <w:kern w:val="0"/>
          <w:sz w:val="32"/>
          <w:szCs w:val="32"/>
        </w:rPr>
        <w:t>：</w:t>
      </w:r>
    </w:p>
    <w:p>
      <w:pPr>
        <w:pStyle w:val="2"/>
        <w:keepNext/>
        <w:keepLines/>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2020年广东省农业经理人培育项目</w:t>
      </w:r>
    </w:p>
    <w:p>
      <w:pPr>
        <w:pStyle w:val="2"/>
        <w:keepNext/>
        <w:keepLines/>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申报汇总表</w:t>
      </w:r>
    </w:p>
    <w:p>
      <w:pPr>
        <w:pageBreakBefore w:val="0"/>
        <w:kinsoku/>
        <w:wordWrap/>
        <w:overflowPunct/>
        <w:topLinePunct w:val="0"/>
        <w:autoSpaceDE/>
        <w:autoSpaceDN/>
        <w:bidi w:val="0"/>
        <w:adjustRightInd/>
        <w:snapToGrid/>
        <w:spacing w:line="240" w:lineRule="auto"/>
        <w:ind w:left="0" w:leftChars="0" w:right="0" w:rightChars="0"/>
        <w:rPr>
          <w:rFonts w:hint="eastAsia"/>
        </w:rPr>
      </w:pPr>
    </w:p>
    <w:p>
      <w:pPr>
        <w:pageBreakBefore w:val="0"/>
        <w:kinsoku/>
        <w:wordWrap/>
        <w:overflowPunct/>
        <w:topLinePunct w:val="0"/>
        <w:autoSpaceDE/>
        <w:autoSpaceDN/>
        <w:bidi w:val="0"/>
        <w:adjustRightInd/>
        <w:snapToGrid/>
        <w:spacing w:line="240" w:lineRule="auto"/>
        <w:ind w:left="0" w:leftChars="0" w:right="0" w:rightChars="0"/>
        <w:rPr>
          <w:rFonts w:hint="eastAsia" w:ascii="仿宋" w:hAnsi="仿宋" w:eastAsia="仿宋" w:cs="仿宋"/>
          <w:sz w:val="32"/>
          <w:szCs w:val="32"/>
          <w:lang w:eastAsia="zh-CN"/>
        </w:rPr>
      </w:pPr>
      <w:r>
        <w:rPr>
          <w:rFonts w:hint="eastAsia" w:ascii="仿宋" w:hAnsi="仿宋" w:eastAsia="仿宋" w:cs="仿宋"/>
          <w:sz w:val="32"/>
          <w:szCs w:val="32"/>
          <w:lang w:eastAsia="zh-CN"/>
        </w:rPr>
        <w:t>项目推荐单位（盖章）：</w:t>
      </w:r>
    </w:p>
    <w:tbl>
      <w:tblPr>
        <w:tblStyle w:val="11"/>
        <w:tblW w:w="82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080"/>
        <w:gridCol w:w="2671"/>
        <w:gridCol w:w="2296"/>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项目名称及类别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申报单位</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项目内容（限100字以内）</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绩效（限100字以内）</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广东省农业经理人培育项目（I类）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广东省农业经理人培育项目（II类）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0" w:beforeLines="0" w:after="0" w:afterLines="0" w:line="240" w:lineRule="auto"/>
              <w:ind w:left="0" w:leftChars="0" w:right="0" w:rightChars="0"/>
              <w:rPr>
                <w:rFonts w:hint="eastAsia" w:ascii="仿宋" w:hAnsi="仿宋" w:eastAsia="仿宋" w:cs="仿宋"/>
                <w:i w:val="0"/>
                <w:color w:val="000000"/>
                <w:sz w:val="24"/>
                <w:szCs w:val="24"/>
                <w:u w:val="none"/>
              </w:rPr>
            </w:pPr>
          </w:p>
        </w:tc>
      </w:tr>
    </w:tbl>
    <w:p>
      <w:pPr>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_GB2312" w:hAnsi="仿宋_GB2312" w:eastAsia="仿宋_GB2312" w:cs="仿宋_GB2312"/>
          <w:b w:val="0"/>
          <w:bCs w:val="0"/>
          <w:color w:val="000000"/>
          <w:kern w:val="0"/>
          <w:sz w:val="32"/>
          <w:szCs w:val="32"/>
        </w:rPr>
      </w:pPr>
    </w:p>
    <w:p>
      <w:pPr>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_GB2312" w:hAnsi="仿宋_GB2312" w:eastAsia="仿宋_GB2312" w:cs="仿宋_GB2312"/>
          <w:b w:val="0"/>
          <w:bCs w:val="0"/>
          <w:color w:val="000000"/>
          <w:kern w:val="0"/>
          <w:sz w:val="32"/>
          <w:szCs w:val="32"/>
        </w:rPr>
      </w:pPr>
    </w:p>
    <w:p>
      <w:pPr>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_GB2312" w:hAnsi="仿宋_GB2312" w:eastAsia="仿宋_GB2312" w:cs="仿宋_GB2312"/>
          <w:b w:val="0"/>
          <w:bCs w:val="0"/>
          <w:color w:val="000000"/>
          <w:kern w:val="0"/>
          <w:sz w:val="32"/>
          <w:szCs w:val="32"/>
        </w:rPr>
      </w:pPr>
    </w:p>
    <w:p>
      <w:pPr>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黑体" w:hAnsi="黑体" w:eastAsia="黑体" w:cs="黑体"/>
          <w:b w:val="0"/>
          <w:bCs w:val="0"/>
          <w:color w:val="000000"/>
          <w:kern w:val="0"/>
          <w:sz w:val="32"/>
          <w:szCs w:val="32"/>
        </w:rPr>
      </w:pPr>
    </w:p>
    <w:p>
      <w:pPr>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b w:val="0"/>
          <w:bCs w:val="0"/>
        </w:rPr>
      </w:pPr>
      <w:r>
        <w:rPr>
          <w:rFonts w:hint="eastAsia" w:ascii="黑体" w:hAnsi="黑体" w:eastAsia="黑体" w:cs="黑体"/>
          <w:b w:val="0"/>
          <w:bCs w:val="0"/>
          <w:color w:val="000000"/>
          <w:kern w:val="0"/>
          <w:sz w:val="32"/>
          <w:szCs w:val="32"/>
        </w:rPr>
        <w:t>附件</w:t>
      </w:r>
      <w:r>
        <w:rPr>
          <w:rFonts w:hint="eastAsia" w:ascii="黑体" w:hAnsi="黑体" w:eastAsia="黑体" w:cs="黑体"/>
          <w:b w:val="0"/>
          <w:bCs w:val="0"/>
          <w:color w:val="000000"/>
          <w:kern w:val="0"/>
          <w:sz w:val="32"/>
          <w:szCs w:val="32"/>
          <w:lang w:val="en-US" w:eastAsia="zh-CN"/>
        </w:rPr>
        <w:t>2</w:t>
      </w:r>
      <w:r>
        <w:rPr>
          <w:rFonts w:hint="eastAsia" w:ascii="黑体" w:hAnsi="黑体" w:eastAsia="黑体" w:cs="黑体"/>
          <w:b w:val="0"/>
          <w:bCs w:val="0"/>
          <w:color w:val="000000"/>
          <w:kern w:val="0"/>
          <w:sz w:val="32"/>
          <w:szCs w:val="32"/>
        </w:rPr>
        <w:t>：</w:t>
      </w:r>
    </w:p>
    <w:p>
      <w:pPr>
        <w:pStyle w:val="2"/>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2020年广东省农业经理人培育项目申报指南</w:t>
      </w:r>
    </w:p>
    <w:p>
      <w:pPr>
        <w:pageBreakBefore w:val="0"/>
        <w:kinsoku/>
        <w:wordWrap/>
        <w:overflowPunct/>
        <w:topLinePunct w:val="0"/>
        <w:autoSpaceDE/>
        <w:autoSpaceDN/>
        <w:bidi w:val="0"/>
        <w:adjustRightInd/>
        <w:snapToGrid/>
        <w:spacing w:line="240" w:lineRule="auto"/>
        <w:ind w:left="0" w:leftChars="0" w:right="0" w:rightChars="0"/>
        <w:rPr>
          <w:rFonts w:hint="eastAsia"/>
          <w:lang w:eastAsia="zh-CN"/>
        </w:rPr>
      </w:pPr>
    </w:p>
    <w:p>
      <w:pPr>
        <w:keepNext w:val="0"/>
        <w:keepLines w:val="0"/>
        <w:pageBreakBefore w:val="0"/>
        <w:widowControl w:val="0"/>
        <w:tabs>
          <w:tab w:val="left" w:pos="494"/>
          <w:tab w:val="left" w:pos="357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000000"/>
          <w:sz w:val="32"/>
          <w:szCs w:val="32"/>
          <w:lang w:eastAsia="zh-CN"/>
        </w:rPr>
        <w:t>一、</w:t>
      </w:r>
      <w:r>
        <w:rPr>
          <w:rFonts w:hint="eastAsia" w:ascii="黑体" w:hAnsi="黑体" w:eastAsia="黑体" w:cs="黑体"/>
          <w:b w:val="0"/>
          <w:bCs/>
          <w:color w:val="auto"/>
          <w:kern w:val="0"/>
          <w:sz w:val="32"/>
          <w:szCs w:val="32"/>
          <w:lang w:eastAsia="zh-CN"/>
        </w:rPr>
        <w:t>总体目标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根据《</w:t>
      </w:r>
      <w:r>
        <w:rPr>
          <w:rFonts w:hint="eastAsia" w:ascii="仿宋_GB2312" w:hAnsi="仿宋_GB2312" w:eastAsia="仿宋_GB2312" w:cs="仿宋_GB2312"/>
          <w:b w:val="0"/>
          <w:bCs/>
          <w:color w:val="000000"/>
          <w:kern w:val="0"/>
          <w:sz w:val="32"/>
          <w:szCs w:val="32"/>
        </w:rPr>
        <w:t>关于提前下达2020年农业相关转移支付资金预算的通知</w:t>
      </w: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rPr>
        <w:t>财农〔2019〕108号</w:t>
      </w:r>
      <w:r>
        <w:rPr>
          <w:rFonts w:hint="eastAsia" w:ascii="仿宋_GB2312" w:hAnsi="仿宋_GB2312" w:eastAsia="仿宋_GB2312" w:cs="仿宋_GB2312"/>
          <w:b w:val="0"/>
          <w:bCs/>
          <w:color w:val="000000"/>
          <w:kern w:val="0"/>
          <w:sz w:val="32"/>
          <w:szCs w:val="32"/>
          <w:lang w:eastAsia="zh-CN"/>
        </w:rPr>
        <w:t>），参照《2019年新型职业农民培育项目实施方案》和《关于做好广东省2019年农业经理人培育工作的通知》，以及我省的实际情况，20</w:t>
      </w:r>
      <w:r>
        <w:rPr>
          <w:rFonts w:hint="eastAsia" w:ascii="仿宋_GB2312" w:hAnsi="仿宋_GB2312" w:eastAsia="仿宋_GB2312" w:cs="仿宋_GB2312"/>
          <w:b w:val="0"/>
          <w:bCs/>
          <w:color w:val="000000"/>
          <w:kern w:val="0"/>
          <w:sz w:val="32"/>
          <w:szCs w:val="32"/>
          <w:lang w:val="en-US" w:eastAsia="zh-CN"/>
        </w:rPr>
        <w:t>20</w:t>
      </w:r>
      <w:r>
        <w:rPr>
          <w:rFonts w:hint="eastAsia" w:ascii="仿宋_GB2312" w:hAnsi="仿宋_GB2312" w:eastAsia="仿宋_GB2312" w:cs="仿宋_GB2312"/>
          <w:b w:val="0"/>
          <w:bCs/>
          <w:color w:val="000000"/>
          <w:kern w:val="0"/>
          <w:sz w:val="32"/>
          <w:szCs w:val="32"/>
          <w:lang w:eastAsia="zh-CN"/>
        </w:rPr>
        <w:t>年全省计划培育农业经理人</w:t>
      </w:r>
      <w:r>
        <w:rPr>
          <w:rFonts w:hint="eastAsia" w:ascii="仿宋_GB2312" w:hAnsi="仿宋_GB2312" w:eastAsia="仿宋_GB2312" w:cs="仿宋_GB2312"/>
          <w:b w:val="0"/>
          <w:bCs/>
          <w:color w:val="000000"/>
          <w:kern w:val="0"/>
          <w:sz w:val="32"/>
          <w:szCs w:val="32"/>
          <w:lang w:val="en-US" w:eastAsia="zh-CN"/>
        </w:rPr>
        <w:t>3000名</w:t>
      </w:r>
      <w:r>
        <w:rPr>
          <w:rFonts w:hint="eastAsia" w:ascii="仿宋_GB2312" w:hAnsi="仿宋_GB2312" w:eastAsia="仿宋_GB2312" w:cs="仿宋_GB2312"/>
          <w:b w:val="0"/>
          <w:bCs/>
          <w:color w:val="000000"/>
          <w:kern w:val="0"/>
          <w:sz w:val="32"/>
          <w:szCs w:val="32"/>
          <w:lang w:eastAsia="zh-CN"/>
        </w:rPr>
        <w:t>，遴选出符合资质条件的1</w:t>
      </w:r>
      <w:r>
        <w:rPr>
          <w:rFonts w:hint="eastAsia" w:ascii="仿宋_GB2312" w:hAnsi="仿宋_GB2312" w:eastAsia="仿宋_GB2312" w:cs="仿宋_GB2312"/>
          <w:b w:val="0"/>
          <w:bCs/>
          <w:color w:val="000000"/>
          <w:kern w:val="0"/>
          <w:sz w:val="32"/>
          <w:szCs w:val="32"/>
          <w:lang w:val="en-US" w:eastAsia="zh-CN"/>
        </w:rPr>
        <w:t>2家</w:t>
      </w:r>
      <w:r>
        <w:rPr>
          <w:rFonts w:hint="eastAsia" w:ascii="仿宋_GB2312" w:hAnsi="仿宋_GB2312" w:eastAsia="仿宋_GB2312" w:cs="仿宋_GB2312"/>
          <w:b w:val="0"/>
          <w:bCs/>
          <w:color w:val="000000"/>
          <w:kern w:val="0"/>
          <w:sz w:val="32"/>
          <w:szCs w:val="32"/>
          <w:lang w:eastAsia="zh-CN"/>
        </w:rPr>
        <w:t>培训机构共同承担培育任务。</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Cs/>
          <w:color w:val="000000"/>
          <w:kern w:val="0"/>
          <w:sz w:val="32"/>
          <w:szCs w:val="32"/>
          <w:lang w:eastAsia="zh-CN"/>
        </w:rPr>
      </w:pPr>
      <w:r>
        <w:rPr>
          <w:rFonts w:hint="eastAsia" w:ascii="黑体" w:hAnsi="黑体" w:eastAsia="黑体" w:cs="黑体"/>
          <w:bCs/>
          <w:color w:val="000000"/>
          <w:kern w:val="0"/>
          <w:sz w:val="32"/>
          <w:szCs w:val="32"/>
          <w:lang w:eastAsia="zh-CN"/>
        </w:rPr>
        <w:t>二、资金用途</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项目资金主要用于培训的食、宿、交通以及教材课本、学习用品、教师课酬、劳务费、课室和实训基地租金、资料印刷、参观交流、宣传发动、专题报道、认定管理、检查验收、绩效考评、后续跟踪、管理服务等培育全过程各环节开支。各项目单位要严格按照财务管理要求，规范财务管理，细化支出范围，确保专款专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_GB2312" w:hAnsi="仿宋_GB2312" w:eastAsia="仿宋_GB2312" w:cs="仿宋_GB2312"/>
          <w:bCs/>
          <w:color w:val="000000"/>
          <w:kern w:val="0"/>
          <w:sz w:val="32"/>
          <w:szCs w:val="32"/>
          <w:lang w:eastAsia="zh-CN"/>
        </w:rPr>
      </w:pPr>
      <w:r>
        <w:rPr>
          <w:rFonts w:hint="eastAsia" w:ascii="黑体" w:hAnsi="黑体" w:eastAsia="黑体" w:cs="黑体"/>
          <w:bCs/>
          <w:color w:val="000000"/>
          <w:kern w:val="0"/>
          <w:sz w:val="32"/>
          <w:szCs w:val="32"/>
          <w:lang w:eastAsia="zh-CN"/>
        </w:rPr>
        <w:t>三、绩效目标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Cs/>
          <w:color w:val="000000"/>
          <w:kern w:val="0"/>
          <w:sz w:val="32"/>
          <w:szCs w:val="32"/>
          <w:lang w:eastAsia="zh-CN"/>
        </w:rPr>
      </w:pPr>
      <w:r>
        <w:rPr>
          <w:rFonts w:hint="eastAsia" w:ascii="仿宋_GB2312" w:hAnsi="仿宋_GB2312" w:eastAsia="仿宋_GB2312" w:cs="仿宋_GB2312"/>
          <w:bCs/>
          <w:color w:val="000000"/>
          <w:kern w:val="0"/>
          <w:sz w:val="32"/>
          <w:szCs w:val="32"/>
          <w:lang w:eastAsia="zh-CN"/>
        </w:rPr>
        <w:t>按照农业农村部关于农业经理人培育规程的要求开展培训工作。建立健全农业经理人培育对象库、师资库、基地库达100%；利用全国农业科教云平台实行信息化管理和服务，</w:t>
      </w:r>
      <w:r>
        <w:rPr>
          <w:rFonts w:hint="eastAsia" w:ascii="仿宋_GB2312" w:hAnsi="仿宋_GB2312" w:eastAsia="仿宋_GB2312" w:cs="仿宋_GB2312"/>
          <w:bCs/>
          <w:color w:val="000000"/>
          <w:kern w:val="0"/>
          <w:sz w:val="32"/>
          <w:szCs w:val="32"/>
          <w:lang w:val="en-US" w:eastAsia="zh-CN"/>
        </w:rPr>
        <w:t>100</w:t>
      </w:r>
      <w:r>
        <w:rPr>
          <w:rFonts w:hint="eastAsia" w:ascii="仿宋_GB2312" w:hAnsi="仿宋_GB2312" w:eastAsia="仿宋_GB2312" w:cs="仿宋_GB2312"/>
          <w:bCs/>
          <w:color w:val="000000"/>
          <w:kern w:val="0"/>
          <w:sz w:val="32"/>
          <w:szCs w:val="32"/>
          <w:lang w:eastAsia="zh-CN"/>
        </w:rPr>
        <w:t>%以上培育对象及时在线填报信息；农业经理人培育生产经营能力和带动能力：明显增强；农业经理人对培育基地和师资的满意度:≥</w:t>
      </w:r>
      <w:r>
        <w:rPr>
          <w:rFonts w:hint="eastAsia" w:ascii="仿宋_GB2312" w:hAnsi="仿宋_GB2312" w:eastAsia="仿宋_GB2312" w:cs="仿宋_GB2312"/>
          <w:bCs/>
          <w:color w:val="000000"/>
          <w:kern w:val="0"/>
          <w:sz w:val="32"/>
          <w:szCs w:val="32"/>
          <w:lang w:val="en-US" w:eastAsia="zh-CN"/>
        </w:rPr>
        <w:t>9</w:t>
      </w:r>
      <w:r>
        <w:rPr>
          <w:rFonts w:hint="eastAsia" w:ascii="仿宋_GB2312" w:hAnsi="仿宋_GB2312" w:eastAsia="仿宋_GB2312" w:cs="仿宋_GB2312"/>
          <w:bCs/>
          <w:color w:val="000000"/>
          <w:kern w:val="0"/>
          <w:sz w:val="32"/>
          <w:szCs w:val="32"/>
          <w:lang w:eastAsia="zh-CN"/>
        </w:rPr>
        <w:t>0%以上；农业经理人对政府提供的跟踪服务的满意度:≥</w:t>
      </w:r>
      <w:r>
        <w:rPr>
          <w:rFonts w:hint="eastAsia" w:ascii="仿宋_GB2312" w:hAnsi="仿宋_GB2312" w:eastAsia="仿宋_GB2312" w:cs="仿宋_GB2312"/>
          <w:bCs/>
          <w:color w:val="000000"/>
          <w:kern w:val="0"/>
          <w:sz w:val="32"/>
          <w:szCs w:val="32"/>
          <w:lang w:val="en-US" w:eastAsia="zh-CN"/>
        </w:rPr>
        <w:t>9</w:t>
      </w:r>
      <w:r>
        <w:rPr>
          <w:rFonts w:hint="eastAsia" w:ascii="仿宋_GB2312" w:hAnsi="仿宋_GB2312" w:eastAsia="仿宋_GB2312" w:cs="仿宋_GB2312"/>
          <w:bCs/>
          <w:color w:val="000000"/>
          <w:kern w:val="0"/>
          <w:sz w:val="32"/>
          <w:szCs w:val="32"/>
          <w:lang w:eastAsia="zh-CN"/>
        </w:rPr>
        <w:t>0%以上；资金执行率≥9</w:t>
      </w:r>
      <w:r>
        <w:rPr>
          <w:rFonts w:hint="eastAsia" w:ascii="仿宋_GB2312" w:hAnsi="仿宋_GB2312" w:eastAsia="仿宋_GB2312" w:cs="仿宋_GB2312"/>
          <w:bCs/>
          <w:color w:val="000000"/>
          <w:kern w:val="0"/>
          <w:sz w:val="32"/>
          <w:szCs w:val="32"/>
          <w:lang w:val="en-US" w:eastAsia="zh-CN"/>
        </w:rPr>
        <w:t>5</w:t>
      </w:r>
      <w:r>
        <w:rPr>
          <w:rFonts w:hint="eastAsia" w:ascii="仿宋_GB2312" w:hAnsi="仿宋_GB2312" w:eastAsia="仿宋_GB2312" w:cs="仿宋_GB2312"/>
          <w:bCs/>
          <w:color w:val="000000"/>
          <w:kern w:val="0"/>
          <w:sz w:val="32"/>
          <w:szCs w:val="32"/>
          <w:lang w:eastAsia="zh-CN"/>
        </w:rPr>
        <w:t>%以上；资金使用重大违规违纪问题:无。</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黑体" w:hAnsi="黑体" w:eastAsia="黑体" w:cs="黑体"/>
          <w:bCs/>
          <w:color w:val="000000"/>
          <w:kern w:val="0"/>
          <w:sz w:val="32"/>
          <w:szCs w:val="32"/>
          <w:lang w:eastAsia="zh-CN"/>
        </w:rPr>
      </w:pPr>
      <w:r>
        <w:rPr>
          <w:rFonts w:hint="eastAsia" w:ascii="黑体" w:hAnsi="黑体" w:eastAsia="黑体" w:cs="黑体"/>
          <w:bCs/>
          <w:color w:val="000000"/>
          <w:kern w:val="0"/>
          <w:sz w:val="32"/>
          <w:szCs w:val="32"/>
          <w:lang w:eastAsia="zh-CN"/>
        </w:rPr>
        <w:t>四、申报单位条件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Cs/>
          <w:color w:val="000000"/>
          <w:kern w:val="0"/>
          <w:sz w:val="32"/>
          <w:szCs w:val="32"/>
          <w:lang w:eastAsia="zh-CN"/>
        </w:rPr>
      </w:pPr>
      <w:r>
        <w:rPr>
          <w:rFonts w:hint="eastAsia" w:ascii="仿宋_GB2312" w:hAnsi="仿宋_GB2312" w:eastAsia="仿宋_GB2312" w:cs="仿宋_GB2312"/>
          <w:bCs/>
          <w:color w:val="000000"/>
          <w:kern w:val="0"/>
          <w:sz w:val="32"/>
          <w:szCs w:val="32"/>
          <w:lang w:eastAsia="zh-CN"/>
        </w:rPr>
        <w:t>①申报单位应是</w:t>
      </w:r>
      <w:r>
        <w:rPr>
          <w:rFonts w:hint="eastAsia" w:ascii="仿宋_GB2312" w:hAnsi="仿宋_GB2312" w:eastAsia="仿宋_GB2312" w:cs="仿宋_GB2312"/>
          <w:bCs/>
          <w:color w:val="auto"/>
          <w:kern w:val="0"/>
          <w:sz w:val="32"/>
          <w:szCs w:val="32"/>
          <w:highlight w:val="none"/>
          <w:lang w:eastAsia="zh-CN"/>
        </w:rPr>
        <w:t>中组部和</w:t>
      </w:r>
      <w:r>
        <w:rPr>
          <w:rFonts w:hint="eastAsia" w:ascii="仿宋_GB2312" w:hAnsi="仿宋_GB2312" w:eastAsia="仿宋_GB2312" w:cs="仿宋_GB2312"/>
          <w:bCs/>
          <w:color w:val="auto"/>
          <w:kern w:val="0"/>
          <w:sz w:val="32"/>
          <w:szCs w:val="32"/>
          <w:lang w:eastAsia="zh-CN"/>
        </w:rPr>
        <w:t>农业农村部认定的农村实用人才培训基地、农业农村部认定的全国新型职业农民培育综合类示范基地和广东省新型职业农民培</w:t>
      </w:r>
      <w:bookmarkStart w:id="0" w:name="_GoBack"/>
      <w:bookmarkEnd w:id="0"/>
      <w:r>
        <w:rPr>
          <w:rFonts w:hint="eastAsia" w:ascii="仿宋_GB2312" w:hAnsi="仿宋_GB2312" w:eastAsia="仿宋_GB2312" w:cs="仿宋_GB2312"/>
          <w:bCs/>
          <w:color w:val="auto"/>
          <w:kern w:val="0"/>
          <w:sz w:val="32"/>
          <w:szCs w:val="32"/>
          <w:lang w:eastAsia="zh-CN"/>
        </w:rPr>
        <w:t>育示范基地（综合类）。</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eastAsia="zh-CN"/>
        </w:rPr>
        <w:t>②申报单位在</w:t>
      </w:r>
      <w:r>
        <w:rPr>
          <w:rFonts w:hint="eastAsia" w:ascii="仿宋_GB2312" w:hAnsi="仿宋_GB2312" w:eastAsia="仿宋_GB2312" w:cs="仿宋_GB2312"/>
          <w:bCs/>
          <w:color w:val="000000"/>
          <w:kern w:val="0"/>
          <w:sz w:val="32"/>
          <w:szCs w:val="32"/>
          <w:lang w:val="en-US" w:eastAsia="zh-CN"/>
        </w:rPr>
        <w:t>2017-2019年承担过新型职业农民培育项目或</w:t>
      </w:r>
      <w:r>
        <w:rPr>
          <w:rFonts w:hint="eastAsia" w:ascii="仿宋_GB2312" w:hAnsi="仿宋_GB2312" w:eastAsia="仿宋_GB2312" w:cs="仿宋_GB2312"/>
          <w:bCs/>
          <w:color w:val="auto"/>
          <w:kern w:val="0"/>
          <w:sz w:val="32"/>
          <w:szCs w:val="32"/>
          <w:lang w:val="en-US" w:eastAsia="zh-CN"/>
        </w:rPr>
        <w:t>农村实用人才带头人培训任务</w:t>
      </w:r>
      <w:r>
        <w:rPr>
          <w:rFonts w:hint="eastAsia" w:ascii="仿宋_GB2312" w:hAnsi="仿宋_GB2312" w:eastAsia="仿宋_GB2312" w:cs="仿宋_GB2312"/>
          <w:bCs/>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Cs/>
          <w:color w:val="000000"/>
          <w:kern w:val="0"/>
          <w:sz w:val="32"/>
          <w:szCs w:val="32"/>
          <w:lang w:eastAsia="zh-CN"/>
        </w:rPr>
      </w:pPr>
      <w:r>
        <w:rPr>
          <w:rFonts w:hint="eastAsia" w:ascii="仿宋_GB2312" w:hAnsi="仿宋_GB2312" w:eastAsia="仿宋_GB2312" w:cs="仿宋_GB2312"/>
          <w:bCs/>
          <w:color w:val="000000"/>
          <w:kern w:val="0"/>
          <w:sz w:val="32"/>
          <w:szCs w:val="32"/>
          <w:lang w:eastAsia="zh-CN"/>
        </w:rPr>
        <w:t>③申报单位有较完善的组织管理制度，运作规范，具有健全的财务管理制度和良好的信用记录，近年来没有因违法违规行为受到监管部门的处理处罚。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rPr>
      </w:pPr>
      <w:r>
        <w:rPr>
          <w:rFonts w:hint="eastAsia" w:ascii="仿宋" w:hAnsi="仿宋" w:eastAsia="仿宋" w:cs="仿宋"/>
          <w:b w:val="0"/>
          <w:bCs w:val="0"/>
          <w:sz w:val="32"/>
          <w:szCs w:val="32"/>
          <w:lang w:val="en-US" w:eastAsia="zh-CN"/>
        </w:rPr>
        <w:t>④</w:t>
      </w:r>
      <w:r>
        <w:rPr>
          <w:rFonts w:hint="eastAsia" w:ascii="仿宋_GB2312" w:hAnsi="仿宋_GB2312" w:eastAsia="仿宋_GB2312" w:cs="仿宋_GB2312"/>
          <w:bCs/>
          <w:color w:val="000000"/>
          <w:kern w:val="0"/>
          <w:sz w:val="32"/>
          <w:szCs w:val="32"/>
          <w:lang w:eastAsia="zh-CN"/>
        </w:rPr>
        <w:t>申报单位</w:t>
      </w:r>
      <w:r>
        <w:rPr>
          <w:rFonts w:hint="eastAsia" w:ascii="仿宋_GB2312" w:hAnsi="仿宋_GB2312" w:eastAsia="仿宋_GB2312" w:cs="仿宋_GB2312"/>
          <w:bCs/>
          <w:color w:val="000000"/>
          <w:kern w:val="0"/>
          <w:sz w:val="32"/>
          <w:szCs w:val="32"/>
          <w:lang w:val="en-US" w:eastAsia="zh-CN"/>
        </w:rPr>
        <w:t>承担过新型职业农民培育项目任务但验收不合格的，不予受理。</w:t>
      </w:r>
    </w:p>
    <w:p>
      <w:pPr>
        <w:pStyle w:val="2"/>
        <w:keepNext/>
        <w:keepLines/>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2"/>
        <w:rPr>
          <w:rFonts w:hint="eastAsia" w:ascii="仿宋" w:hAnsi="仿宋" w:eastAsia="仿宋" w:cs="仿宋"/>
          <w:b w:val="0"/>
          <w:bCs w:val="0"/>
          <w:sz w:val="32"/>
          <w:szCs w:val="32"/>
          <w:lang w:val="en-US" w:eastAsia="zh-CN"/>
        </w:rPr>
      </w:pPr>
      <w:r>
        <w:rPr>
          <w:rFonts w:hint="eastAsia" w:ascii="仿宋" w:hAnsi="仿宋" w:eastAsia="仿宋" w:cs="仿宋"/>
          <w:b w:val="0"/>
          <w:bCs w:val="0"/>
          <w:color w:val="000000"/>
          <w:kern w:val="0"/>
          <w:sz w:val="32"/>
          <w:szCs w:val="32"/>
          <w:lang w:eastAsia="zh-CN"/>
        </w:rPr>
        <w:t>⑤</w:t>
      </w:r>
      <w:r>
        <w:rPr>
          <w:rFonts w:hint="eastAsia" w:ascii="仿宋" w:hAnsi="仿宋" w:eastAsia="仿宋" w:cs="仿宋"/>
          <w:b w:val="0"/>
          <w:bCs w:val="0"/>
          <w:sz w:val="32"/>
          <w:szCs w:val="32"/>
          <w:lang w:val="en-US" w:eastAsia="zh-CN"/>
        </w:rPr>
        <w:t>申报单位承担过新型职业农民培育项目任务但培训满意度低于85%的，不予受理。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黑体" w:hAnsi="黑体" w:eastAsia="黑体" w:cs="黑体"/>
          <w:bCs/>
          <w:color w:val="000000"/>
          <w:kern w:val="0"/>
          <w:sz w:val="32"/>
          <w:szCs w:val="32"/>
          <w:lang w:eastAsia="zh-CN"/>
        </w:rPr>
      </w:pPr>
      <w:r>
        <w:rPr>
          <w:rFonts w:hint="eastAsia" w:ascii="黑体" w:hAnsi="黑体" w:eastAsia="黑体" w:cs="黑体"/>
          <w:bCs/>
          <w:color w:val="000000"/>
          <w:kern w:val="0"/>
          <w:sz w:val="32"/>
          <w:szCs w:val="32"/>
          <w:lang w:eastAsia="zh-CN"/>
        </w:rPr>
        <w:t>五、项目类别及资金安排</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eastAsia="zh-CN"/>
        </w:rPr>
        <w:t>①</w:t>
      </w:r>
      <w:r>
        <w:rPr>
          <w:rFonts w:hint="eastAsia" w:ascii="仿宋_GB2312" w:hAnsi="仿宋_GB2312" w:eastAsia="仿宋_GB2312" w:cs="仿宋_GB2312"/>
          <w:bCs/>
          <w:color w:val="000000"/>
          <w:kern w:val="0"/>
          <w:sz w:val="32"/>
          <w:szCs w:val="32"/>
          <w:lang w:val="en-US" w:eastAsia="zh-CN"/>
        </w:rPr>
        <w:t>广东省农业经理人培育项目（I类，300万元）</w:t>
      </w:r>
    </w:p>
    <w:p>
      <w:pPr>
        <w:pStyle w:val="2"/>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rPr>
          <w:rFonts w:hint="eastAsia" w:ascii="仿宋" w:hAnsi="仿宋" w:eastAsia="仿宋" w:cs="仿宋"/>
          <w:b w:val="0"/>
          <w:bCs w:val="0"/>
          <w:lang w:eastAsia="zh-CN"/>
        </w:rPr>
      </w:pPr>
      <w:r>
        <w:rPr>
          <w:rFonts w:hint="eastAsia" w:ascii="仿宋" w:hAnsi="仿宋" w:eastAsia="仿宋" w:cs="仿宋"/>
          <w:b w:val="0"/>
          <w:bCs w:val="0"/>
          <w:lang w:eastAsia="zh-CN"/>
        </w:rPr>
        <w:t>通过专家评审，遴选</w:t>
      </w:r>
      <w:r>
        <w:rPr>
          <w:rFonts w:hint="eastAsia" w:ascii="仿宋" w:hAnsi="仿宋" w:eastAsia="仿宋" w:cs="仿宋"/>
          <w:b w:val="0"/>
          <w:bCs w:val="0"/>
          <w:lang w:val="en-US" w:eastAsia="zh-CN"/>
        </w:rPr>
        <w:t>6</w:t>
      </w:r>
      <w:r>
        <w:rPr>
          <w:rFonts w:hint="eastAsia" w:ascii="仿宋" w:hAnsi="仿宋" w:eastAsia="仿宋" w:cs="仿宋"/>
          <w:b w:val="0"/>
          <w:bCs w:val="0"/>
          <w:lang w:eastAsia="zh-CN"/>
        </w:rPr>
        <w:t>家中组部和农业农村部认定的农村实用人才培训基地、农业农村部认定的全国新型职业农民培育综合类示范基地承担</w:t>
      </w:r>
      <w:r>
        <w:rPr>
          <w:rFonts w:hint="eastAsia" w:ascii="仿宋" w:hAnsi="仿宋" w:eastAsia="仿宋" w:cs="仿宋"/>
          <w:b w:val="0"/>
          <w:bCs w:val="0"/>
          <w:lang w:val="en-US" w:eastAsia="zh-CN"/>
        </w:rPr>
        <w:t>I类项目</w:t>
      </w:r>
      <w:r>
        <w:rPr>
          <w:rFonts w:hint="eastAsia" w:ascii="仿宋" w:hAnsi="仿宋" w:eastAsia="仿宋" w:cs="仿宋"/>
          <w:b w:val="0"/>
          <w:bCs w:val="0"/>
          <w:lang w:eastAsia="zh-CN"/>
        </w:rPr>
        <w:t>。培训人数需达</w:t>
      </w:r>
      <w:r>
        <w:rPr>
          <w:rFonts w:hint="eastAsia" w:ascii="仿宋" w:hAnsi="仿宋" w:eastAsia="仿宋" w:cs="仿宋"/>
          <w:b w:val="0"/>
          <w:bCs w:val="0"/>
          <w:lang w:val="en-US" w:eastAsia="zh-CN"/>
        </w:rPr>
        <w:t>300人以上，培训时间为20天以上。</w:t>
      </w:r>
    </w:p>
    <w:p>
      <w:pPr>
        <w:pStyle w:val="2"/>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color w:val="000000"/>
          <w:kern w:val="0"/>
          <w:sz w:val="32"/>
          <w:szCs w:val="32"/>
          <w:lang w:eastAsia="zh-CN"/>
        </w:rPr>
        <w:t>②</w:t>
      </w:r>
      <w:r>
        <w:rPr>
          <w:rFonts w:hint="eastAsia" w:ascii="仿宋_GB2312" w:hAnsi="仿宋_GB2312" w:eastAsia="仿宋_GB2312" w:cs="仿宋_GB2312"/>
          <w:b w:val="0"/>
          <w:bCs w:val="0"/>
          <w:color w:val="000000"/>
          <w:kern w:val="0"/>
          <w:sz w:val="32"/>
          <w:szCs w:val="32"/>
          <w:lang w:val="en-US" w:eastAsia="zh-CN"/>
        </w:rPr>
        <w:t>广东省农业经理人培育项目（II类，200万元）</w:t>
      </w:r>
    </w:p>
    <w:p>
      <w:pPr>
        <w:pageBreakBefore w:val="0"/>
        <w:kinsoku/>
        <w:wordWrap/>
        <w:overflowPunct/>
        <w:topLinePunct w:val="0"/>
        <w:autoSpaceDE/>
        <w:autoSpaceDN/>
        <w:bidi w:val="0"/>
        <w:adjustRightInd/>
        <w:snapToGrid/>
        <w:spacing w:line="240" w:lineRule="auto"/>
        <w:ind w:left="0" w:leftChars="0" w:right="0" w:rightChars="0" w:firstLine="640" w:firstLineChars="200"/>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eastAsia="zh-CN"/>
        </w:rPr>
        <w:t>通过专家评审，遴选</w:t>
      </w:r>
      <w:r>
        <w:rPr>
          <w:rFonts w:hint="eastAsia" w:ascii="仿宋_GB2312" w:hAnsi="仿宋_GB2312" w:eastAsia="仿宋_GB2312" w:cs="仿宋_GB2312"/>
          <w:bCs/>
          <w:color w:val="auto"/>
          <w:kern w:val="0"/>
          <w:sz w:val="32"/>
          <w:szCs w:val="32"/>
          <w:lang w:val="en-US" w:eastAsia="zh-CN"/>
        </w:rPr>
        <w:t>6</w:t>
      </w:r>
      <w:r>
        <w:rPr>
          <w:rFonts w:hint="eastAsia" w:ascii="仿宋_GB2312" w:hAnsi="仿宋_GB2312" w:eastAsia="仿宋_GB2312" w:cs="仿宋_GB2312"/>
          <w:bCs/>
          <w:color w:val="auto"/>
          <w:kern w:val="0"/>
          <w:sz w:val="32"/>
          <w:szCs w:val="32"/>
          <w:lang w:eastAsia="zh-CN"/>
        </w:rPr>
        <w:t>家广东省新型职业农民培育示范基地（综合类）承担</w:t>
      </w:r>
      <w:r>
        <w:rPr>
          <w:rFonts w:hint="eastAsia" w:ascii="仿宋_GB2312" w:hAnsi="仿宋_GB2312" w:eastAsia="仿宋_GB2312" w:cs="仿宋_GB2312"/>
          <w:b w:val="0"/>
          <w:bCs w:val="0"/>
          <w:color w:val="000000"/>
          <w:kern w:val="0"/>
          <w:sz w:val="32"/>
          <w:szCs w:val="32"/>
          <w:lang w:val="en-US" w:eastAsia="zh-CN"/>
        </w:rPr>
        <w:t>II</w:t>
      </w:r>
      <w:r>
        <w:rPr>
          <w:rFonts w:hint="eastAsia" w:ascii="仿宋_GB2312" w:hAnsi="仿宋_GB2312" w:eastAsia="仿宋_GB2312" w:cs="仿宋_GB2312"/>
          <w:bCs/>
          <w:color w:val="auto"/>
          <w:kern w:val="0"/>
          <w:sz w:val="32"/>
          <w:szCs w:val="32"/>
          <w:lang w:val="en-US" w:eastAsia="zh-CN"/>
        </w:rPr>
        <w:t>类项目</w:t>
      </w:r>
      <w:r>
        <w:rPr>
          <w:rFonts w:hint="eastAsia" w:ascii="仿宋_GB2312" w:hAnsi="仿宋_GB2312" w:eastAsia="仿宋_GB2312" w:cs="仿宋_GB2312"/>
          <w:bCs/>
          <w:color w:val="auto"/>
          <w:kern w:val="0"/>
          <w:sz w:val="32"/>
          <w:szCs w:val="32"/>
          <w:lang w:eastAsia="zh-CN"/>
        </w:rPr>
        <w:t>。培训人数需达</w:t>
      </w:r>
      <w:r>
        <w:rPr>
          <w:rFonts w:hint="eastAsia" w:ascii="仿宋_GB2312" w:hAnsi="仿宋_GB2312" w:eastAsia="仿宋_GB2312" w:cs="仿宋_GB2312"/>
          <w:bCs/>
          <w:color w:val="auto"/>
          <w:kern w:val="0"/>
          <w:sz w:val="32"/>
          <w:szCs w:val="32"/>
          <w:lang w:val="en-US" w:eastAsia="zh-CN"/>
        </w:rPr>
        <w:t>200人以上，培训时间为20天以上。</w:t>
      </w:r>
    </w:p>
    <w:p>
      <w:pPr>
        <w:pStyle w:val="2"/>
        <w:pageBreakBefore w:val="0"/>
        <w:kinsoku/>
        <w:wordWrap/>
        <w:overflowPunct/>
        <w:topLinePunct w:val="0"/>
        <w:autoSpaceDE/>
        <w:autoSpaceDN/>
        <w:bidi w:val="0"/>
        <w:adjustRightInd/>
        <w:snapToGrid/>
        <w:spacing w:before="0" w:after="0" w:line="240" w:lineRule="auto"/>
        <w:ind w:left="0" w:leftChars="0" w:right="0" w:rightChars="0"/>
        <w:rPr>
          <w:rFonts w:hint="eastAsia" w:ascii="仿宋" w:hAnsi="仿宋" w:eastAsia="仿宋" w:cs="仿宋"/>
          <w:b w:val="0"/>
          <w:bCs w:val="0"/>
          <w:color w:val="auto"/>
          <w:kern w:val="0"/>
          <w:sz w:val="32"/>
          <w:szCs w:val="32"/>
          <w:lang w:val="en-US" w:eastAsia="zh-CN"/>
        </w:rPr>
      </w:pPr>
    </w:p>
    <w:p>
      <w:pPr>
        <w:pStyle w:val="2"/>
        <w:pageBreakBefore w:val="0"/>
        <w:kinsoku/>
        <w:wordWrap/>
        <w:overflowPunct/>
        <w:topLinePunct w:val="0"/>
        <w:autoSpaceDE/>
        <w:autoSpaceDN/>
        <w:bidi w:val="0"/>
        <w:adjustRightInd/>
        <w:snapToGrid/>
        <w:spacing w:before="0" w:after="0" w:line="240" w:lineRule="auto"/>
        <w:ind w:left="0" w:leftChars="0" w:right="0" w:rightChars="0" w:firstLine="640" w:firstLineChars="200"/>
        <w:rPr>
          <w:rFonts w:hint="eastAsia" w:ascii="仿宋" w:hAnsi="仿宋" w:eastAsia="仿宋" w:cs="仿宋"/>
          <w:b w:val="0"/>
          <w:bCs w:val="0"/>
          <w:snapToGrid w:val="0"/>
          <w:color w:val="000000"/>
          <w:kern w:val="0"/>
          <w:sz w:val="32"/>
          <w:szCs w:val="32"/>
        </w:rPr>
      </w:pPr>
      <w:r>
        <w:rPr>
          <w:rFonts w:hint="eastAsia" w:ascii="仿宋" w:hAnsi="仿宋" w:eastAsia="仿宋" w:cs="仿宋"/>
          <w:b w:val="0"/>
          <w:bCs w:val="0"/>
          <w:color w:val="auto"/>
          <w:kern w:val="0"/>
          <w:sz w:val="32"/>
          <w:szCs w:val="32"/>
          <w:lang w:val="en-US" w:eastAsia="zh-CN"/>
        </w:rPr>
        <w:t>附件：</w:t>
      </w:r>
      <w:r>
        <w:rPr>
          <w:rFonts w:hint="eastAsia" w:ascii="仿宋_GB2312" w:hAnsi="仿宋_GB2312" w:eastAsia="仿宋_GB2312" w:cs="仿宋_GB2312"/>
          <w:b w:val="0"/>
          <w:bCs w:val="0"/>
          <w:color w:val="000000"/>
          <w:kern w:val="0"/>
          <w:sz w:val="32"/>
          <w:szCs w:val="32"/>
          <w:lang w:val="en-US" w:eastAsia="zh-CN"/>
        </w:rPr>
        <w:t>2020年广东省农业经理人培育项目</w:t>
      </w:r>
      <w:r>
        <w:rPr>
          <w:rFonts w:hint="eastAsia" w:ascii="仿宋" w:hAnsi="仿宋" w:eastAsia="仿宋" w:cs="仿宋"/>
          <w:b w:val="0"/>
          <w:bCs w:val="0"/>
          <w:snapToGrid w:val="0"/>
          <w:color w:val="000000"/>
          <w:kern w:val="0"/>
          <w:sz w:val="32"/>
          <w:szCs w:val="32"/>
        </w:rPr>
        <w:t>申报书</w:t>
      </w:r>
    </w:p>
    <w:p>
      <w:pPr>
        <w:pStyle w:val="2"/>
        <w:pageBreakBefore w:val="0"/>
        <w:kinsoku/>
        <w:wordWrap/>
        <w:overflowPunct/>
        <w:topLinePunct w:val="0"/>
        <w:autoSpaceDE/>
        <w:autoSpaceDN/>
        <w:bidi w:val="0"/>
        <w:adjustRightInd/>
        <w:snapToGrid/>
        <w:spacing w:before="0" w:after="0" w:line="240" w:lineRule="auto"/>
        <w:ind w:left="0" w:leftChars="0" w:right="0" w:rightChars="0" w:firstLine="640" w:firstLineChars="200"/>
        <w:rPr>
          <w:rFonts w:hint="eastAsia" w:ascii="仿宋" w:hAnsi="仿宋" w:eastAsia="仿宋" w:cs="仿宋"/>
          <w:b w:val="0"/>
          <w:bCs w:val="0"/>
          <w:snapToGrid w:val="0"/>
          <w:color w:val="000000"/>
          <w:kern w:val="0"/>
          <w:sz w:val="32"/>
          <w:szCs w:val="32"/>
        </w:rPr>
      </w:pPr>
      <w:r>
        <w:rPr>
          <w:rFonts w:hint="eastAsia" w:ascii="仿宋" w:hAnsi="仿宋" w:eastAsia="仿宋" w:cs="仿宋"/>
          <w:b w:val="0"/>
          <w:bCs w:val="0"/>
          <w:snapToGrid w:val="0"/>
          <w:color w:val="000000"/>
          <w:kern w:val="0"/>
          <w:sz w:val="32"/>
          <w:szCs w:val="32"/>
        </w:rPr>
        <w:br w:type="page"/>
      </w:r>
    </w:p>
    <w:p>
      <w:pPr>
        <w:pageBreakBefore w:val="0"/>
        <w:widowControl w:val="0"/>
        <w:kinsoku/>
        <w:wordWrap/>
        <w:overflowPunct/>
        <w:topLinePunct w:val="0"/>
        <w:autoSpaceDE/>
        <w:autoSpaceDN w:val="0"/>
        <w:bidi w:val="0"/>
        <w:adjustRightInd w:val="0"/>
        <w:snapToGrid w:val="0"/>
        <w:spacing w:line="590" w:lineRule="exact"/>
        <w:ind w:left="0" w:leftChars="0" w:right="0" w:rightChars="0" w:firstLine="0" w:firstLineChars="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w:t>
      </w:r>
    </w:p>
    <w:p>
      <w:pPr>
        <w:pStyle w:val="2"/>
        <w:pageBreakBefore w:val="0"/>
        <w:widowControl w:val="0"/>
        <w:kinsoku/>
        <w:wordWrap/>
        <w:overflowPunct/>
        <w:topLinePunct w:val="0"/>
        <w:autoSpaceDE/>
        <w:bidi w:val="0"/>
        <w:spacing w:before="0" w:after="0" w:line="590" w:lineRule="exact"/>
        <w:ind w:left="0" w:leftChars="0" w:right="0" w:rightChars="0" w:firstLine="0" w:firstLineChars="0"/>
        <w:textAlignment w:val="auto"/>
        <w:rPr>
          <w:rFonts w:hint="eastAsia"/>
          <w:color w:val="000000"/>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snapToGrid w:val="0"/>
          <w:color w:val="000000"/>
          <w:kern w:val="0"/>
          <w:sz w:val="44"/>
          <w:szCs w:val="44"/>
        </w:rPr>
      </w:pPr>
      <w:r>
        <w:rPr>
          <w:rFonts w:hint="eastAsia" w:ascii="方正小标宋简体" w:hAnsi="方正小标宋简体" w:eastAsia="方正小标宋简体" w:cs="方正小标宋简体"/>
          <w:snapToGrid w:val="0"/>
          <w:color w:val="000000"/>
          <w:kern w:val="0"/>
          <w:sz w:val="44"/>
          <w:szCs w:val="44"/>
          <w:lang w:val="en-US" w:eastAsia="zh-CN"/>
        </w:rPr>
        <w:t>2020年广东省农业经理人培育项目</w:t>
      </w:r>
      <w:r>
        <w:rPr>
          <w:rFonts w:hint="eastAsia" w:ascii="方正小标宋简体" w:hAnsi="方正小标宋简体" w:eastAsia="方正小标宋简体" w:cs="方正小标宋简体"/>
          <w:snapToGrid w:val="0"/>
          <w:color w:val="000000"/>
          <w:kern w:val="0"/>
          <w:sz w:val="44"/>
          <w:szCs w:val="44"/>
        </w:rPr>
        <w:t>申报书</w:t>
      </w:r>
    </w:p>
    <w:p>
      <w:pPr>
        <w:pStyle w:val="15"/>
        <w:adjustRightInd w:val="0"/>
        <w:snapToGrid w:val="0"/>
        <w:spacing w:line="600" w:lineRule="exact"/>
        <w:ind w:firstLine="0"/>
        <w:rPr>
          <w:rFonts w:hint="eastAsia" w:ascii="仿宋" w:hAnsi="仿宋" w:eastAsia="仿宋" w:cs="仿宋"/>
          <w:snapToGrid w:val="0"/>
          <w:color w:val="000000"/>
          <w:kern w:val="0"/>
          <w:szCs w:val="32"/>
        </w:rPr>
      </w:pPr>
    </w:p>
    <w:p>
      <w:pPr>
        <w:pStyle w:val="15"/>
        <w:adjustRightInd w:val="0"/>
        <w:snapToGrid w:val="0"/>
        <w:spacing w:line="600" w:lineRule="exact"/>
        <w:ind w:firstLine="0"/>
        <w:rPr>
          <w:rFonts w:hint="eastAsia" w:ascii="仿宋" w:hAnsi="仿宋" w:eastAsia="仿宋" w:cs="仿宋"/>
          <w:snapToGrid w:val="0"/>
          <w:color w:val="000000"/>
          <w:kern w:val="0"/>
          <w:szCs w:val="32"/>
        </w:rPr>
      </w:pPr>
    </w:p>
    <w:p>
      <w:pPr>
        <w:pStyle w:val="15"/>
        <w:adjustRightInd w:val="0"/>
        <w:snapToGrid w:val="0"/>
        <w:spacing w:line="600" w:lineRule="exact"/>
        <w:ind w:firstLine="0"/>
        <w:rPr>
          <w:rFonts w:hint="eastAsia" w:ascii="仿宋" w:hAnsi="仿宋" w:eastAsia="仿宋" w:cs="仿宋"/>
          <w:snapToGrid w:val="0"/>
          <w:color w:val="000000"/>
          <w:kern w:val="0"/>
          <w:szCs w:val="32"/>
        </w:rPr>
      </w:pPr>
    </w:p>
    <w:p>
      <w:pPr>
        <w:tabs>
          <w:tab w:val="left" w:pos="1260"/>
        </w:tabs>
        <w:adjustRightInd w:val="0"/>
        <w:snapToGrid w:val="0"/>
        <w:spacing w:beforeLines="0" w:afterLines="0" w:line="600" w:lineRule="exact"/>
        <w:ind w:left="0" w:leftChars="0" w:firstLine="777" w:firstLineChars="243"/>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项目</w:t>
      </w:r>
      <w:r>
        <w:rPr>
          <w:rFonts w:hint="eastAsia" w:ascii="仿宋_GB2312" w:hAnsi="仿宋_GB2312" w:eastAsia="仿宋_GB2312" w:cs="仿宋_GB2312"/>
          <w:snapToGrid w:val="0"/>
          <w:color w:val="000000"/>
          <w:kern w:val="0"/>
          <w:sz w:val="32"/>
          <w:szCs w:val="32"/>
          <w:lang w:eastAsia="zh-CN"/>
        </w:rPr>
        <w:t>名称</w:t>
      </w:r>
      <w:r>
        <w:rPr>
          <w:rFonts w:hint="eastAsia"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u w:val="single"/>
          <w:lang w:val="en-US" w:eastAsia="zh-CN"/>
        </w:rPr>
        <w:t>2020年</w:t>
      </w:r>
      <w:r>
        <w:rPr>
          <w:rFonts w:hint="eastAsia" w:ascii="仿宋_GB2312" w:hAnsi="仿宋_GB2312" w:eastAsia="仿宋_GB2312" w:cs="仿宋_GB2312"/>
          <w:snapToGrid w:val="0"/>
          <w:color w:val="000000"/>
          <w:kern w:val="0"/>
          <w:sz w:val="32"/>
          <w:szCs w:val="32"/>
          <w:u w:val="single"/>
          <w:lang w:eastAsia="zh-CN"/>
        </w:rPr>
        <w:t>广东省</w:t>
      </w:r>
      <w:r>
        <w:rPr>
          <w:rFonts w:hint="eastAsia" w:ascii="仿宋_GB2312" w:hAnsi="仿宋_GB2312" w:eastAsia="仿宋_GB2312" w:cs="仿宋_GB2312"/>
          <w:snapToGrid w:val="0"/>
          <w:color w:val="000000"/>
          <w:kern w:val="0"/>
          <w:sz w:val="32"/>
          <w:szCs w:val="32"/>
          <w:u w:val="single"/>
        </w:rPr>
        <w:t>农</w:t>
      </w:r>
      <w:r>
        <w:rPr>
          <w:rFonts w:hint="eastAsia" w:ascii="仿宋_GB2312" w:hAnsi="仿宋_GB2312" w:eastAsia="仿宋_GB2312" w:cs="仿宋_GB2312"/>
          <w:snapToGrid w:val="0"/>
          <w:color w:val="000000"/>
          <w:kern w:val="0"/>
          <w:sz w:val="32"/>
          <w:szCs w:val="32"/>
          <w:u w:val="single"/>
          <w:lang w:eastAsia="zh-CN"/>
        </w:rPr>
        <w:t>业经理人</w:t>
      </w:r>
      <w:r>
        <w:rPr>
          <w:rFonts w:hint="eastAsia" w:ascii="仿宋_GB2312" w:hAnsi="仿宋_GB2312" w:eastAsia="仿宋_GB2312" w:cs="仿宋_GB2312"/>
          <w:snapToGrid w:val="0"/>
          <w:color w:val="000000"/>
          <w:kern w:val="0"/>
          <w:sz w:val="32"/>
          <w:szCs w:val="32"/>
          <w:u w:val="single"/>
        </w:rPr>
        <w:t>培育</w:t>
      </w:r>
      <w:r>
        <w:rPr>
          <w:rFonts w:hint="eastAsia" w:ascii="仿宋_GB2312" w:hAnsi="仿宋_GB2312" w:eastAsia="仿宋_GB2312" w:cs="仿宋_GB2312"/>
          <w:snapToGrid w:val="0"/>
          <w:color w:val="000000"/>
          <w:kern w:val="0"/>
          <w:sz w:val="32"/>
          <w:szCs w:val="32"/>
          <w:u w:val="single"/>
          <w:lang w:eastAsia="zh-CN"/>
        </w:rPr>
        <w:t>项目</w:t>
      </w:r>
      <w:r>
        <w:rPr>
          <w:rFonts w:hint="eastAsia" w:ascii="仿宋_GB2312" w:hAnsi="仿宋_GB2312" w:eastAsia="仿宋_GB2312" w:cs="仿宋_GB2312"/>
          <w:snapToGrid w:val="0"/>
          <w:color w:val="000000"/>
          <w:kern w:val="0"/>
          <w:sz w:val="28"/>
          <w:szCs w:val="28"/>
          <w:u w:val="single"/>
        </w:rPr>
        <w:t xml:space="preserve"> </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snapToGrid w:val="0"/>
          <w:color w:val="000000"/>
          <w:kern w:val="0"/>
          <w:sz w:val="32"/>
          <w:szCs w:val="32"/>
          <w:u w:val="single"/>
          <w:lang w:val="en-US" w:eastAsia="zh-CN"/>
        </w:rPr>
        <w:t xml:space="preserve">  </w:t>
      </w:r>
      <w:r>
        <w:rPr>
          <w:rFonts w:hint="eastAsia" w:ascii="仿宋_GB2312" w:hAnsi="仿宋_GB2312" w:eastAsia="仿宋_GB2312" w:cs="仿宋_GB2312"/>
          <w:snapToGrid w:val="0"/>
          <w:color w:val="000000"/>
          <w:kern w:val="0"/>
          <w:sz w:val="32"/>
          <w:szCs w:val="32"/>
          <w:lang w:val="en-US" w:eastAsia="zh-CN"/>
        </w:rPr>
        <w:t>类</w:t>
      </w:r>
      <w:r>
        <w:rPr>
          <w:rFonts w:hint="eastAsia" w:ascii="仿宋_GB2312" w:hAnsi="仿宋_GB2312" w:eastAsia="仿宋_GB2312" w:cs="仿宋_GB2312"/>
          <w:snapToGrid w:val="0"/>
          <w:color w:val="000000"/>
          <w:kern w:val="0"/>
          <w:sz w:val="32"/>
          <w:szCs w:val="32"/>
          <w:lang w:eastAsia="zh-CN"/>
        </w:rPr>
        <w:t>）</w:t>
      </w:r>
    </w:p>
    <w:p>
      <w:pPr>
        <w:tabs>
          <w:tab w:val="left" w:pos="1260"/>
        </w:tabs>
        <w:adjustRightInd w:val="0"/>
        <w:snapToGrid w:val="0"/>
        <w:spacing w:beforeLines="0" w:afterLines="0" w:line="600" w:lineRule="exact"/>
        <w:ind w:left="0" w:leftChars="0" w:firstLine="777" w:firstLineChars="243"/>
        <w:rPr>
          <w:rFonts w:hint="eastAsia" w:ascii="仿宋_GB2312" w:hAnsi="仿宋_GB2312" w:eastAsia="仿宋_GB2312" w:cs="仿宋_GB2312"/>
          <w:color w:val="000000"/>
          <w:sz w:val="32"/>
          <w:szCs w:val="32"/>
        </w:rPr>
      </w:pPr>
      <w:r>
        <w:rPr>
          <w:rFonts w:hint="eastAsia" w:ascii="仿宋_GB2312" w:hAnsi="仿宋_GB2312" w:eastAsia="仿宋_GB2312" w:cs="仿宋_GB2312"/>
          <w:snapToGrid w:val="0"/>
          <w:color w:val="000000"/>
          <w:kern w:val="0"/>
          <w:sz w:val="32"/>
          <w:szCs w:val="32"/>
          <w:lang w:eastAsia="zh-CN"/>
        </w:rPr>
        <w:t>项目申报单位</w:t>
      </w:r>
      <w:r>
        <w:rPr>
          <w:rFonts w:hint="eastAsia"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u w:val="single"/>
        </w:rPr>
        <w:t xml:space="preserve">                                 </w:t>
      </w:r>
    </w:p>
    <w:p>
      <w:pPr>
        <w:tabs>
          <w:tab w:val="left" w:pos="1260"/>
        </w:tabs>
        <w:adjustRightInd w:val="0"/>
        <w:snapToGrid w:val="0"/>
        <w:spacing w:beforeLines="0" w:afterLines="0" w:line="600" w:lineRule="exact"/>
        <w:ind w:left="0" w:leftChars="0" w:firstLine="777" w:firstLineChars="243"/>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eastAsia="zh-CN"/>
        </w:rPr>
        <w:t>项目负责人</w:t>
      </w:r>
      <w:r>
        <w:rPr>
          <w:rFonts w:hint="eastAsia"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u w:val="single"/>
          <w:lang w:val="en-US" w:eastAsia="zh-CN"/>
        </w:rPr>
        <w:t xml:space="preserve">   </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u w:val="single"/>
          <w:lang w:val="en-US" w:eastAsia="zh-CN"/>
        </w:rPr>
        <w:t xml:space="preserve"> </w:t>
      </w:r>
    </w:p>
    <w:p>
      <w:pPr>
        <w:tabs>
          <w:tab w:val="left" w:pos="1260"/>
        </w:tabs>
        <w:adjustRightInd w:val="0"/>
        <w:snapToGrid w:val="0"/>
        <w:spacing w:beforeLines="0" w:afterLines="0" w:line="600" w:lineRule="exact"/>
        <w:ind w:left="0" w:leftChars="0" w:firstLine="777" w:firstLineChars="243"/>
        <w:rPr>
          <w:rFonts w:hint="eastAsia" w:ascii="仿宋_GB2312" w:hAnsi="仿宋_GB2312" w:eastAsia="仿宋_GB2312" w:cs="仿宋_GB2312"/>
          <w:snapToGrid w:val="0"/>
          <w:color w:val="000000"/>
          <w:kern w:val="0"/>
          <w:sz w:val="32"/>
          <w:szCs w:val="32"/>
          <w:u w:val="single"/>
        </w:rPr>
      </w:pPr>
      <w:r>
        <w:rPr>
          <w:rFonts w:hint="eastAsia" w:ascii="仿宋_GB2312" w:hAnsi="仿宋_GB2312" w:eastAsia="仿宋_GB2312" w:cs="仿宋_GB2312"/>
          <w:snapToGrid w:val="0"/>
          <w:color w:val="000000"/>
          <w:kern w:val="0"/>
          <w:sz w:val="32"/>
          <w:szCs w:val="32"/>
        </w:rPr>
        <w:t>联系电话：</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u w:val="single"/>
          <w:lang w:val="en-US" w:eastAsia="zh-CN"/>
        </w:rPr>
        <w:t xml:space="preserve">   </w:t>
      </w:r>
      <w:r>
        <w:rPr>
          <w:rFonts w:hint="eastAsia" w:ascii="仿宋_GB2312" w:hAnsi="仿宋_GB2312" w:eastAsia="仿宋_GB2312" w:cs="仿宋_GB2312"/>
          <w:snapToGrid w:val="0"/>
          <w:color w:val="000000"/>
          <w:kern w:val="0"/>
          <w:sz w:val="32"/>
          <w:szCs w:val="32"/>
          <w:u w:val="single"/>
        </w:rPr>
        <w:t xml:space="preserve">   </w:t>
      </w:r>
    </w:p>
    <w:p>
      <w:pPr>
        <w:tabs>
          <w:tab w:val="left" w:pos="1260"/>
        </w:tabs>
        <w:adjustRightInd w:val="0"/>
        <w:snapToGrid w:val="0"/>
        <w:spacing w:beforeLines="0" w:afterLines="0" w:line="600" w:lineRule="exact"/>
        <w:ind w:left="0" w:leftChars="0" w:firstLine="777" w:firstLineChars="243"/>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联系邮箱：</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u w:val="single"/>
          <w:lang w:val="en-US" w:eastAsia="zh-CN"/>
        </w:rPr>
        <w:t xml:space="preserve">  </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u w:val="single"/>
          <w:lang w:val="en-US" w:eastAsia="zh-CN"/>
        </w:rPr>
        <w:t xml:space="preserve"> </w:t>
      </w:r>
      <w:r>
        <w:rPr>
          <w:rFonts w:hint="eastAsia" w:ascii="仿宋_GB2312" w:hAnsi="仿宋_GB2312" w:eastAsia="仿宋_GB2312" w:cs="仿宋_GB2312"/>
          <w:snapToGrid w:val="0"/>
          <w:color w:val="000000"/>
          <w:kern w:val="0"/>
          <w:sz w:val="32"/>
          <w:szCs w:val="32"/>
          <w:u w:val="single"/>
        </w:rPr>
        <w:t xml:space="preserve">  </w:t>
      </w:r>
    </w:p>
    <w:p>
      <w:pPr>
        <w:adjustRightInd w:val="0"/>
        <w:snapToGrid w:val="0"/>
        <w:spacing w:beforeLines="0" w:afterLines="0" w:line="600" w:lineRule="exact"/>
        <w:ind w:left="0" w:leftChars="0" w:firstLine="777" w:firstLineChars="243"/>
        <w:rPr>
          <w:rFonts w:hint="eastAsia" w:ascii="仿宋_GB2312" w:hAnsi="仿宋_GB2312" w:eastAsia="仿宋_GB2312" w:cs="仿宋_GB2312"/>
          <w:bCs/>
          <w:snapToGrid w:val="0"/>
          <w:color w:val="000000"/>
          <w:kern w:val="0"/>
          <w:sz w:val="32"/>
          <w:szCs w:val="32"/>
        </w:rPr>
      </w:pPr>
      <w:r>
        <w:rPr>
          <w:rFonts w:hint="eastAsia" w:ascii="仿宋_GB2312" w:hAnsi="仿宋_GB2312" w:eastAsia="仿宋_GB2312" w:cs="仿宋_GB2312"/>
          <w:bCs/>
          <w:snapToGrid w:val="0"/>
          <w:color w:val="000000"/>
          <w:kern w:val="0"/>
          <w:sz w:val="32"/>
          <w:szCs w:val="32"/>
          <w:lang w:eastAsia="zh-CN"/>
        </w:rPr>
        <w:t>项目</w:t>
      </w:r>
      <w:r>
        <w:rPr>
          <w:rFonts w:hint="eastAsia" w:ascii="仿宋_GB2312" w:hAnsi="仿宋_GB2312" w:eastAsia="仿宋_GB2312" w:cs="仿宋_GB2312"/>
          <w:bCs/>
          <w:snapToGrid w:val="0"/>
          <w:color w:val="000000"/>
          <w:kern w:val="0"/>
          <w:sz w:val="32"/>
          <w:szCs w:val="32"/>
        </w:rPr>
        <w:t>申报日期：</w:t>
      </w:r>
      <w:r>
        <w:rPr>
          <w:rFonts w:hint="eastAsia" w:ascii="仿宋_GB2312" w:hAnsi="仿宋_GB2312" w:eastAsia="仿宋_GB2312" w:cs="仿宋_GB2312"/>
          <w:bCs/>
          <w:snapToGrid w:val="0"/>
          <w:color w:val="000000"/>
          <w:kern w:val="0"/>
          <w:sz w:val="32"/>
          <w:szCs w:val="32"/>
          <w:u w:val="single"/>
        </w:rPr>
        <w:t xml:space="preserve">                             </w:t>
      </w:r>
      <w:r>
        <w:rPr>
          <w:rFonts w:hint="eastAsia" w:ascii="仿宋_GB2312" w:hAnsi="仿宋_GB2312" w:eastAsia="仿宋_GB2312" w:cs="仿宋_GB2312"/>
          <w:bCs/>
          <w:snapToGrid w:val="0"/>
          <w:color w:val="000000"/>
          <w:kern w:val="0"/>
          <w:sz w:val="32"/>
          <w:szCs w:val="32"/>
          <w:u w:val="single"/>
          <w:lang w:val="en-US" w:eastAsia="zh-CN"/>
        </w:rPr>
        <w:t xml:space="preserve"> </w:t>
      </w:r>
      <w:r>
        <w:rPr>
          <w:rFonts w:hint="eastAsia" w:ascii="仿宋_GB2312" w:hAnsi="仿宋_GB2312" w:eastAsia="仿宋_GB2312" w:cs="仿宋_GB2312"/>
          <w:bCs/>
          <w:snapToGrid w:val="0"/>
          <w:color w:val="000000"/>
          <w:kern w:val="0"/>
          <w:sz w:val="32"/>
          <w:szCs w:val="32"/>
          <w:u w:val="single"/>
        </w:rPr>
        <w:t xml:space="preserve">   </w:t>
      </w:r>
    </w:p>
    <w:p>
      <w:pPr>
        <w:tabs>
          <w:tab w:val="left" w:pos="1260"/>
        </w:tabs>
        <w:adjustRightInd w:val="0"/>
        <w:snapToGrid w:val="0"/>
        <w:spacing w:line="600" w:lineRule="exact"/>
        <w:ind w:firstLine="525" w:firstLineChars="250"/>
        <w:rPr>
          <w:rFonts w:hint="eastAsia" w:ascii="仿宋" w:hAnsi="仿宋" w:eastAsia="仿宋" w:cs="仿宋"/>
          <w:snapToGrid w:val="0"/>
          <w:color w:val="000000"/>
          <w:kern w:val="0"/>
          <w:szCs w:val="32"/>
        </w:rPr>
      </w:pPr>
    </w:p>
    <w:p>
      <w:pPr>
        <w:pStyle w:val="2"/>
        <w:rPr>
          <w:rFonts w:hint="eastAsia"/>
        </w:rPr>
      </w:pPr>
    </w:p>
    <w:p>
      <w:pPr>
        <w:adjustRightInd w:val="0"/>
        <w:snapToGrid w:val="0"/>
        <w:spacing w:line="600" w:lineRule="exact"/>
        <w:rPr>
          <w:rFonts w:hint="eastAsia" w:ascii="仿宋" w:hAnsi="仿宋" w:eastAsia="仿宋" w:cs="仿宋"/>
          <w:snapToGrid w:val="0"/>
          <w:color w:val="000000"/>
          <w:kern w:val="0"/>
          <w:szCs w:val="32"/>
        </w:rPr>
      </w:pPr>
    </w:p>
    <w:p>
      <w:pPr>
        <w:adjustRightInd w:val="0"/>
        <w:snapToGrid w:val="0"/>
        <w:spacing w:line="600" w:lineRule="exact"/>
        <w:rPr>
          <w:rFonts w:hint="eastAsia" w:ascii="仿宋" w:hAnsi="仿宋" w:eastAsia="仿宋" w:cs="仿宋"/>
          <w:snapToGrid w:val="0"/>
          <w:color w:val="000000"/>
          <w:kern w:val="0"/>
          <w:szCs w:val="32"/>
        </w:rPr>
      </w:pPr>
    </w:p>
    <w:p>
      <w:pPr>
        <w:adjustRightInd w:val="0"/>
        <w:snapToGrid w:val="0"/>
        <w:spacing w:line="600" w:lineRule="exact"/>
        <w:jc w:val="center"/>
        <w:rPr>
          <w:rFonts w:hint="eastAsia" w:ascii="楷体_GB2312" w:hAnsi="楷体_GB2312" w:eastAsia="楷体_GB2312" w:cs="楷体_GB2312"/>
          <w:b/>
          <w:bCs/>
          <w:snapToGrid w:val="0"/>
          <w:color w:val="000000"/>
          <w:kern w:val="0"/>
          <w:sz w:val="32"/>
          <w:szCs w:val="32"/>
        </w:rPr>
      </w:pPr>
      <w:r>
        <w:rPr>
          <w:rFonts w:hint="eastAsia" w:ascii="楷体_GB2312" w:hAnsi="楷体_GB2312" w:eastAsia="楷体_GB2312" w:cs="楷体_GB2312"/>
          <w:b/>
          <w:bCs/>
          <w:snapToGrid w:val="0"/>
          <w:color w:val="000000"/>
          <w:kern w:val="0"/>
          <w:sz w:val="32"/>
          <w:szCs w:val="32"/>
        </w:rPr>
        <w:t>广东省农业农村厅印制</w:t>
      </w:r>
    </w:p>
    <w:p>
      <w:pPr>
        <w:adjustRightInd w:val="0"/>
        <w:snapToGrid w:val="0"/>
        <w:spacing w:line="600" w:lineRule="exact"/>
        <w:jc w:val="center"/>
        <w:rPr>
          <w:rFonts w:hint="eastAsia" w:ascii="楷体_GB2312" w:hAnsi="楷体_GB2312" w:eastAsia="楷体_GB2312" w:cs="楷体_GB2312"/>
          <w:bCs/>
          <w:color w:val="000000"/>
          <w:kern w:val="2"/>
          <w:sz w:val="32"/>
          <w:szCs w:val="32"/>
        </w:rPr>
      </w:pPr>
      <w:r>
        <w:rPr>
          <w:rFonts w:hint="eastAsia" w:ascii="楷体_GB2312" w:hAnsi="楷体_GB2312" w:eastAsia="楷体_GB2312" w:cs="楷体_GB2312"/>
          <w:b/>
          <w:bCs/>
          <w:snapToGrid w:val="0"/>
          <w:color w:val="000000"/>
          <w:kern w:val="0"/>
          <w:sz w:val="32"/>
          <w:szCs w:val="32"/>
        </w:rPr>
        <w:t>20</w:t>
      </w:r>
      <w:r>
        <w:rPr>
          <w:rFonts w:hint="eastAsia" w:ascii="楷体_GB2312" w:hAnsi="楷体_GB2312" w:eastAsia="楷体_GB2312" w:cs="楷体_GB2312"/>
          <w:b/>
          <w:bCs/>
          <w:snapToGrid w:val="0"/>
          <w:color w:val="000000"/>
          <w:kern w:val="0"/>
          <w:sz w:val="32"/>
          <w:szCs w:val="32"/>
          <w:lang w:val="en-US" w:eastAsia="zh-CN"/>
        </w:rPr>
        <w:t>19</w:t>
      </w:r>
      <w:r>
        <w:rPr>
          <w:rFonts w:hint="eastAsia" w:ascii="楷体_GB2312" w:hAnsi="楷体_GB2312" w:eastAsia="楷体_GB2312" w:cs="楷体_GB2312"/>
          <w:b/>
          <w:bCs/>
          <w:snapToGrid w:val="0"/>
          <w:color w:val="000000"/>
          <w:kern w:val="0"/>
          <w:sz w:val="32"/>
          <w:szCs w:val="32"/>
        </w:rPr>
        <w:t>年</w:t>
      </w:r>
      <w:r>
        <w:rPr>
          <w:rFonts w:hint="eastAsia" w:ascii="楷体_GB2312" w:hAnsi="楷体_GB2312" w:eastAsia="楷体_GB2312" w:cs="楷体_GB2312"/>
          <w:b/>
          <w:bCs/>
          <w:snapToGrid w:val="0"/>
          <w:color w:val="000000"/>
          <w:kern w:val="0"/>
          <w:sz w:val="32"/>
          <w:szCs w:val="32"/>
          <w:lang w:val="en-US" w:eastAsia="zh-CN"/>
        </w:rPr>
        <w:t>11</w:t>
      </w:r>
      <w:r>
        <w:rPr>
          <w:rFonts w:hint="eastAsia" w:ascii="楷体_GB2312" w:hAnsi="楷体_GB2312" w:eastAsia="楷体_GB2312" w:cs="楷体_GB2312"/>
          <w:b/>
          <w:bCs/>
          <w:snapToGrid w:val="0"/>
          <w:color w:val="000000"/>
          <w:kern w:val="0"/>
          <w:sz w:val="32"/>
          <w:szCs w:val="32"/>
        </w:rPr>
        <w:t>月</w:t>
      </w:r>
    </w:p>
    <w:p>
      <w:pPr>
        <w:adjustRightInd w:val="0"/>
        <w:snapToGrid w:val="0"/>
        <w:spacing w:line="600" w:lineRule="exact"/>
        <w:ind w:firstLine="643" w:firstLineChars="200"/>
        <w:jc w:val="both"/>
        <w:rPr>
          <w:rFonts w:hint="eastAsia" w:ascii="黑体" w:hAnsi="黑体" w:eastAsia="黑体" w:cs="黑体"/>
          <w:b/>
          <w:bCs w:val="0"/>
          <w:color w:val="000000"/>
          <w:kern w:val="0"/>
          <w:sz w:val="32"/>
          <w:szCs w:val="32"/>
        </w:rPr>
      </w:pPr>
      <w:r>
        <w:rPr>
          <w:rFonts w:hint="eastAsia" w:ascii="黑体" w:hAnsi="黑体" w:eastAsia="黑体" w:cs="黑体"/>
          <w:b/>
          <w:bCs w:val="0"/>
          <w:color w:val="000000"/>
          <w:kern w:val="0"/>
          <w:sz w:val="32"/>
          <w:szCs w:val="32"/>
        </w:rPr>
        <w:br w:type="page"/>
      </w:r>
      <w:r>
        <w:rPr>
          <w:rFonts w:hint="eastAsia" w:ascii="黑体" w:hAnsi="黑体" w:eastAsia="黑体" w:cs="黑体"/>
          <w:b w:val="0"/>
          <w:bCs/>
          <w:color w:val="000000"/>
          <w:kern w:val="0"/>
          <w:sz w:val="32"/>
          <w:szCs w:val="32"/>
        </w:rPr>
        <w:t>一、项目基本信息</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2380"/>
        <w:gridCol w:w="1580"/>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824" w:type="dxa"/>
            <w:vAlign w:val="center"/>
          </w:tcPr>
          <w:p>
            <w:pPr>
              <w:adjustRightInd w:val="0"/>
              <w:snapToGrid w:val="0"/>
              <w:spacing w:line="60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项目名称</w:t>
            </w:r>
          </w:p>
        </w:tc>
        <w:tc>
          <w:tcPr>
            <w:tcW w:w="6698" w:type="dxa"/>
            <w:gridSpan w:val="3"/>
            <w:vAlign w:val="center"/>
          </w:tcPr>
          <w:p>
            <w:pPr>
              <w:adjustRightInd w:val="0"/>
              <w:snapToGrid w:val="0"/>
              <w:spacing w:line="600" w:lineRule="exact"/>
              <w:jc w:val="center"/>
              <w:rPr>
                <w:rFonts w:hint="eastAsia" w:ascii="仿宋" w:hAnsi="仿宋" w:eastAsia="仿宋" w:cs="仿宋"/>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824" w:type="dxa"/>
            <w:vAlign w:val="center"/>
          </w:tcPr>
          <w:p>
            <w:pPr>
              <w:adjustRightInd w:val="0"/>
              <w:snapToGrid w:val="0"/>
              <w:spacing w:line="60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单位名称</w:t>
            </w:r>
          </w:p>
        </w:tc>
        <w:tc>
          <w:tcPr>
            <w:tcW w:w="6698" w:type="dxa"/>
            <w:gridSpan w:val="3"/>
            <w:vAlign w:val="center"/>
          </w:tcPr>
          <w:p>
            <w:pPr>
              <w:adjustRightInd w:val="0"/>
              <w:snapToGrid w:val="0"/>
              <w:spacing w:line="600" w:lineRule="exact"/>
              <w:jc w:val="center"/>
              <w:rPr>
                <w:rFonts w:hint="eastAsia" w:ascii="仿宋" w:hAnsi="仿宋" w:eastAsia="仿宋" w:cs="仿宋"/>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824" w:type="dxa"/>
            <w:vAlign w:val="center"/>
          </w:tcPr>
          <w:p>
            <w:pPr>
              <w:adjustRightInd w:val="0"/>
              <w:snapToGrid w:val="0"/>
              <w:spacing w:line="60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单位性质</w:t>
            </w:r>
          </w:p>
        </w:tc>
        <w:tc>
          <w:tcPr>
            <w:tcW w:w="2380" w:type="dxa"/>
            <w:vAlign w:val="center"/>
          </w:tcPr>
          <w:p>
            <w:pPr>
              <w:adjustRightInd w:val="0"/>
              <w:snapToGrid w:val="0"/>
              <w:spacing w:line="600" w:lineRule="exact"/>
              <w:jc w:val="center"/>
              <w:rPr>
                <w:rFonts w:hint="eastAsia" w:ascii="仿宋" w:hAnsi="仿宋" w:eastAsia="仿宋" w:cs="仿宋"/>
                <w:bCs/>
                <w:color w:val="000000"/>
                <w:kern w:val="0"/>
                <w:sz w:val="28"/>
                <w:szCs w:val="28"/>
              </w:rPr>
            </w:pPr>
          </w:p>
        </w:tc>
        <w:tc>
          <w:tcPr>
            <w:tcW w:w="1580" w:type="dxa"/>
            <w:vAlign w:val="center"/>
          </w:tcPr>
          <w:p>
            <w:pPr>
              <w:adjustRightInd w:val="0"/>
              <w:snapToGrid w:val="0"/>
              <w:spacing w:line="60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主管部门</w:t>
            </w:r>
          </w:p>
        </w:tc>
        <w:tc>
          <w:tcPr>
            <w:tcW w:w="2738" w:type="dxa"/>
            <w:vAlign w:val="center"/>
          </w:tcPr>
          <w:p>
            <w:pPr>
              <w:adjustRightInd w:val="0"/>
              <w:snapToGrid w:val="0"/>
              <w:spacing w:line="600" w:lineRule="exact"/>
              <w:jc w:val="center"/>
              <w:rPr>
                <w:rFonts w:hint="eastAsia" w:ascii="仿宋" w:hAnsi="仿宋" w:eastAsia="仿宋" w:cs="仿宋"/>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9" w:hRule="atLeast"/>
          <w:jc w:val="center"/>
        </w:trPr>
        <w:tc>
          <w:tcPr>
            <w:tcW w:w="1824" w:type="dxa"/>
            <w:vAlign w:val="center"/>
          </w:tcPr>
          <w:p>
            <w:pPr>
              <w:adjustRightInd w:val="0"/>
              <w:snapToGrid w:val="0"/>
              <w:spacing w:line="60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单位地址</w:t>
            </w:r>
          </w:p>
        </w:tc>
        <w:tc>
          <w:tcPr>
            <w:tcW w:w="6698" w:type="dxa"/>
            <w:gridSpan w:val="3"/>
            <w:vAlign w:val="center"/>
          </w:tcPr>
          <w:p>
            <w:pPr>
              <w:adjustRightInd w:val="0"/>
              <w:snapToGrid w:val="0"/>
              <w:spacing w:line="600" w:lineRule="exact"/>
              <w:jc w:val="center"/>
              <w:rPr>
                <w:rFonts w:hint="eastAsia" w:ascii="仿宋" w:hAnsi="仿宋" w:eastAsia="仿宋" w:cs="仿宋"/>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 w:hRule="atLeast"/>
          <w:jc w:val="center"/>
        </w:trPr>
        <w:tc>
          <w:tcPr>
            <w:tcW w:w="1824" w:type="dxa"/>
            <w:vMerge w:val="restart"/>
            <w:vAlign w:val="center"/>
          </w:tcPr>
          <w:p>
            <w:pPr>
              <w:adjustRightInd w:val="0"/>
              <w:snapToGrid w:val="0"/>
              <w:spacing w:line="60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项目负责人</w:t>
            </w:r>
          </w:p>
        </w:tc>
        <w:tc>
          <w:tcPr>
            <w:tcW w:w="2380" w:type="dxa"/>
            <w:vMerge w:val="restart"/>
            <w:vAlign w:val="center"/>
          </w:tcPr>
          <w:p>
            <w:pPr>
              <w:adjustRightInd w:val="0"/>
              <w:snapToGrid w:val="0"/>
              <w:spacing w:line="600" w:lineRule="exact"/>
              <w:jc w:val="center"/>
              <w:rPr>
                <w:rFonts w:hint="eastAsia" w:ascii="仿宋" w:hAnsi="仿宋" w:eastAsia="仿宋" w:cs="仿宋"/>
                <w:bCs/>
                <w:color w:val="000000"/>
                <w:kern w:val="0"/>
                <w:sz w:val="28"/>
                <w:szCs w:val="28"/>
              </w:rPr>
            </w:pPr>
          </w:p>
        </w:tc>
        <w:tc>
          <w:tcPr>
            <w:tcW w:w="1580" w:type="dxa"/>
            <w:vAlign w:val="center"/>
          </w:tcPr>
          <w:p>
            <w:pPr>
              <w:adjustRightInd w:val="0"/>
              <w:snapToGrid w:val="0"/>
              <w:spacing w:line="60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职务</w:t>
            </w:r>
            <w:r>
              <w:rPr>
                <w:rFonts w:hint="eastAsia" w:ascii="仿宋" w:hAnsi="仿宋" w:eastAsia="仿宋" w:cs="仿宋"/>
                <w:bCs/>
                <w:color w:val="000000"/>
                <w:kern w:val="0"/>
                <w:sz w:val="28"/>
                <w:szCs w:val="28"/>
                <w:lang w:val="en-US" w:eastAsia="zh-CN"/>
              </w:rPr>
              <w:t>/职称</w:t>
            </w:r>
          </w:p>
        </w:tc>
        <w:tc>
          <w:tcPr>
            <w:tcW w:w="2738" w:type="dxa"/>
            <w:vAlign w:val="center"/>
          </w:tcPr>
          <w:p>
            <w:pPr>
              <w:adjustRightInd w:val="0"/>
              <w:snapToGrid w:val="0"/>
              <w:spacing w:line="600" w:lineRule="exact"/>
              <w:jc w:val="center"/>
              <w:rPr>
                <w:rFonts w:hint="eastAsia" w:ascii="仿宋" w:hAnsi="仿宋" w:eastAsia="仿宋" w:cs="仿宋"/>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824" w:type="dxa"/>
            <w:vMerge w:val="continue"/>
            <w:vAlign w:val="center"/>
          </w:tcPr>
          <w:p>
            <w:pPr>
              <w:adjustRightInd w:val="0"/>
              <w:snapToGrid w:val="0"/>
              <w:spacing w:line="600" w:lineRule="exact"/>
              <w:jc w:val="center"/>
              <w:rPr>
                <w:rFonts w:hint="eastAsia" w:ascii="仿宋" w:hAnsi="仿宋" w:eastAsia="仿宋" w:cs="仿宋"/>
                <w:bCs/>
                <w:color w:val="000000"/>
                <w:kern w:val="0"/>
                <w:sz w:val="28"/>
                <w:szCs w:val="28"/>
              </w:rPr>
            </w:pPr>
          </w:p>
        </w:tc>
        <w:tc>
          <w:tcPr>
            <w:tcW w:w="2380" w:type="dxa"/>
            <w:vMerge w:val="continue"/>
            <w:vAlign w:val="center"/>
          </w:tcPr>
          <w:p>
            <w:pPr>
              <w:adjustRightInd w:val="0"/>
              <w:snapToGrid w:val="0"/>
              <w:spacing w:line="600" w:lineRule="exact"/>
              <w:jc w:val="center"/>
              <w:rPr>
                <w:rFonts w:hint="eastAsia" w:ascii="仿宋" w:hAnsi="仿宋" w:eastAsia="仿宋" w:cs="仿宋"/>
                <w:bCs/>
                <w:color w:val="000000"/>
                <w:kern w:val="0"/>
                <w:sz w:val="28"/>
                <w:szCs w:val="28"/>
              </w:rPr>
            </w:pPr>
          </w:p>
        </w:tc>
        <w:tc>
          <w:tcPr>
            <w:tcW w:w="1580" w:type="dxa"/>
            <w:vAlign w:val="center"/>
          </w:tcPr>
          <w:p>
            <w:pPr>
              <w:adjustRightInd w:val="0"/>
              <w:snapToGrid w:val="0"/>
              <w:spacing w:line="60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电</w:t>
            </w:r>
            <w:r>
              <w:rPr>
                <w:rFonts w:hint="eastAsia" w:ascii="仿宋" w:hAnsi="仿宋" w:eastAsia="仿宋" w:cs="仿宋"/>
                <w:bCs/>
                <w:color w:val="000000"/>
                <w:kern w:val="0"/>
                <w:sz w:val="28"/>
                <w:szCs w:val="28"/>
                <w:lang w:val="en-US" w:eastAsia="zh-CN"/>
              </w:rPr>
              <w:t xml:space="preserve"> </w:t>
            </w:r>
            <w:r>
              <w:rPr>
                <w:rFonts w:hint="eastAsia" w:ascii="仿宋" w:hAnsi="仿宋" w:eastAsia="仿宋" w:cs="仿宋"/>
                <w:bCs/>
                <w:color w:val="000000"/>
                <w:kern w:val="0"/>
                <w:sz w:val="28"/>
                <w:szCs w:val="28"/>
              </w:rPr>
              <w:t>话</w:t>
            </w:r>
          </w:p>
        </w:tc>
        <w:tc>
          <w:tcPr>
            <w:tcW w:w="2738" w:type="dxa"/>
            <w:vAlign w:val="center"/>
          </w:tcPr>
          <w:p>
            <w:pPr>
              <w:adjustRightInd w:val="0"/>
              <w:snapToGrid w:val="0"/>
              <w:spacing w:line="600" w:lineRule="exact"/>
              <w:jc w:val="center"/>
              <w:rPr>
                <w:rFonts w:hint="eastAsia" w:ascii="仿宋" w:hAnsi="仿宋" w:eastAsia="仿宋" w:cs="仿宋"/>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824" w:type="dxa"/>
            <w:vMerge w:val="restart"/>
            <w:vAlign w:val="center"/>
          </w:tcPr>
          <w:p>
            <w:pPr>
              <w:adjustRightInd w:val="0"/>
              <w:snapToGrid w:val="0"/>
              <w:spacing w:line="60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项目联系人</w:t>
            </w:r>
          </w:p>
        </w:tc>
        <w:tc>
          <w:tcPr>
            <w:tcW w:w="2380" w:type="dxa"/>
            <w:vMerge w:val="restart"/>
            <w:vAlign w:val="center"/>
          </w:tcPr>
          <w:p>
            <w:pPr>
              <w:adjustRightInd w:val="0"/>
              <w:snapToGrid w:val="0"/>
              <w:spacing w:line="600" w:lineRule="exact"/>
              <w:jc w:val="center"/>
              <w:rPr>
                <w:rFonts w:hint="eastAsia" w:ascii="仿宋" w:hAnsi="仿宋" w:eastAsia="仿宋" w:cs="仿宋"/>
                <w:bCs/>
                <w:color w:val="000000"/>
                <w:kern w:val="0"/>
                <w:sz w:val="28"/>
                <w:szCs w:val="28"/>
              </w:rPr>
            </w:pPr>
          </w:p>
        </w:tc>
        <w:tc>
          <w:tcPr>
            <w:tcW w:w="1580" w:type="dxa"/>
            <w:vAlign w:val="center"/>
          </w:tcPr>
          <w:p>
            <w:pPr>
              <w:adjustRightInd w:val="0"/>
              <w:snapToGrid w:val="0"/>
              <w:spacing w:line="60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职务</w:t>
            </w:r>
            <w:r>
              <w:rPr>
                <w:rFonts w:hint="eastAsia" w:ascii="仿宋" w:hAnsi="仿宋" w:eastAsia="仿宋" w:cs="仿宋"/>
                <w:bCs/>
                <w:color w:val="000000"/>
                <w:kern w:val="0"/>
                <w:sz w:val="28"/>
                <w:szCs w:val="28"/>
                <w:lang w:val="en-US" w:eastAsia="zh-CN"/>
              </w:rPr>
              <w:t>/职称</w:t>
            </w:r>
          </w:p>
        </w:tc>
        <w:tc>
          <w:tcPr>
            <w:tcW w:w="2738" w:type="dxa"/>
            <w:vAlign w:val="center"/>
          </w:tcPr>
          <w:p>
            <w:pPr>
              <w:adjustRightInd w:val="0"/>
              <w:snapToGrid w:val="0"/>
              <w:spacing w:line="600" w:lineRule="exact"/>
              <w:jc w:val="center"/>
              <w:rPr>
                <w:rFonts w:hint="eastAsia" w:ascii="仿宋" w:hAnsi="仿宋" w:eastAsia="仿宋" w:cs="仿宋"/>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824" w:type="dxa"/>
            <w:vMerge w:val="continue"/>
            <w:vAlign w:val="center"/>
          </w:tcPr>
          <w:p>
            <w:pPr>
              <w:adjustRightInd w:val="0"/>
              <w:snapToGrid w:val="0"/>
              <w:spacing w:line="600" w:lineRule="exact"/>
              <w:jc w:val="center"/>
              <w:rPr>
                <w:rFonts w:hint="eastAsia" w:ascii="仿宋" w:hAnsi="仿宋" w:eastAsia="仿宋" w:cs="仿宋"/>
                <w:bCs/>
                <w:color w:val="000000"/>
                <w:kern w:val="0"/>
                <w:sz w:val="28"/>
                <w:szCs w:val="28"/>
              </w:rPr>
            </w:pPr>
          </w:p>
        </w:tc>
        <w:tc>
          <w:tcPr>
            <w:tcW w:w="2380" w:type="dxa"/>
            <w:vMerge w:val="continue"/>
            <w:vAlign w:val="center"/>
          </w:tcPr>
          <w:p>
            <w:pPr>
              <w:adjustRightInd w:val="0"/>
              <w:snapToGrid w:val="0"/>
              <w:spacing w:line="600" w:lineRule="exact"/>
              <w:jc w:val="center"/>
              <w:rPr>
                <w:rFonts w:hint="eastAsia" w:ascii="仿宋" w:hAnsi="仿宋" w:eastAsia="仿宋" w:cs="仿宋"/>
                <w:bCs/>
                <w:color w:val="000000"/>
                <w:kern w:val="0"/>
                <w:sz w:val="28"/>
                <w:szCs w:val="28"/>
              </w:rPr>
            </w:pPr>
          </w:p>
        </w:tc>
        <w:tc>
          <w:tcPr>
            <w:tcW w:w="1580" w:type="dxa"/>
            <w:vAlign w:val="center"/>
          </w:tcPr>
          <w:p>
            <w:pPr>
              <w:adjustRightInd w:val="0"/>
              <w:snapToGrid w:val="0"/>
              <w:spacing w:line="60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电</w:t>
            </w:r>
            <w:r>
              <w:rPr>
                <w:rFonts w:hint="eastAsia" w:ascii="仿宋" w:hAnsi="仿宋" w:eastAsia="仿宋" w:cs="仿宋"/>
                <w:bCs/>
                <w:color w:val="000000"/>
                <w:kern w:val="0"/>
                <w:sz w:val="28"/>
                <w:szCs w:val="28"/>
                <w:lang w:val="en-US" w:eastAsia="zh-CN"/>
              </w:rPr>
              <w:t xml:space="preserve"> </w:t>
            </w:r>
            <w:r>
              <w:rPr>
                <w:rFonts w:hint="eastAsia" w:ascii="仿宋" w:hAnsi="仿宋" w:eastAsia="仿宋" w:cs="仿宋"/>
                <w:bCs/>
                <w:color w:val="000000"/>
                <w:kern w:val="0"/>
                <w:sz w:val="28"/>
                <w:szCs w:val="28"/>
              </w:rPr>
              <w:t>话</w:t>
            </w:r>
          </w:p>
        </w:tc>
        <w:tc>
          <w:tcPr>
            <w:tcW w:w="2738" w:type="dxa"/>
            <w:vAlign w:val="center"/>
          </w:tcPr>
          <w:p>
            <w:pPr>
              <w:adjustRightInd w:val="0"/>
              <w:snapToGrid w:val="0"/>
              <w:spacing w:line="600" w:lineRule="exact"/>
              <w:jc w:val="center"/>
              <w:rPr>
                <w:rFonts w:hint="eastAsia" w:ascii="仿宋" w:hAnsi="仿宋" w:eastAsia="仿宋" w:cs="仿宋"/>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824" w:type="dxa"/>
            <w:vAlign w:val="center"/>
          </w:tcPr>
          <w:p>
            <w:pPr>
              <w:adjustRightInd w:val="0"/>
              <w:snapToGrid w:val="0"/>
              <w:spacing w:line="60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项目实施</w:t>
            </w:r>
          </w:p>
          <w:p>
            <w:pPr>
              <w:adjustRightInd w:val="0"/>
              <w:snapToGrid w:val="0"/>
              <w:spacing w:line="60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期限</w:t>
            </w:r>
          </w:p>
        </w:tc>
        <w:tc>
          <w:tcPr>
            <w:tcW w:w="6698" w:type="dxa"/>
            <w:gridSpan w:val="3"/>
            <w:vAlign w:val="center"/>
          </w:tcPr>
          <w:p>
            <w:pPr>
              <w:adjustRightInd w:val="0"/>
              <w:snapToGrid w:val="0"/>
              <w:spacing w:line="600" w:lineRule="exact"/>
              <w:jc w:val="center"/>
              <w:rPr>
                <w:rFonts w:hint="eastAsia" w:ascii="仿宋" w:hAnsi="仿宋" w:eastAsia="仿宋" w:cs="仿宋"/>
                <w:bCs/>
                <w:color w:val="000000"/>
                <w:kern w:val="0"/>
                <w:sz w:val="28"/>
                <w:szCs w:val="28"/>
                <w:lang w:val="en-US" w:eastAsia="zh-CN"/>
              </w:rPr>
            </w:pPr>
            <w:r>
              <w:rPr>
                <w:rFonts w:hint="eastAsia" w:ascii="仿宋" w:hAnsi="仿宋" w:eastAsia="仿宋" w:cs="仿宋"/>
                <w:bCs/>
                <w:color w:val="000000"/>
                <w:kern w:val="0"/>
                <w:sz w:val="28"/>
                <w:szCs w:val="28"/>
                <w:lang w:val="en-US" w:eastAsia="zh-CN"/>
              </w:rPr>
              <w:t>2020年12月底前完成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824" w:type="dxa"/>
            <w:vMerge w:val="restart"/>
            <w:vAlign w:val="center"/>
          </w:tcPr>
          <w:p>
            <w:pPr>
              <w:adjustRightInd w:val="0"/>
              <w:snapToGrid w:val="0"/>
              <w:spacing w:line="600" w:lineRule="exact"/>
              <w:jc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项目单位</w:t>
            </w:r>
          </w:p>
          <w:p>
            <w:pPr>
              <w:adjustRightInd w:val="0"/>
              <w:snapToGrid w:val="0"/>
              <w:spacing w:line="60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bidi="ar"/>
              </w:rPr>
              <w:t>账户</w:t>
            </w:r>
          </w:p>
        </w:tc>
        <w:tc>
          <w:tcPr>
            <w:tcW w:w="6698" w:type="dxa"/>
            <w:gridSpan w:val="3"/>
            <w:vAlign w:val="center"/>
          </w:tcPr>
          <w:p>
            <w:pPr>
              <w:adjustRightInd w:val="0"/>
              <w:snapToGrid w:val="0"/>
              <w:spacing w:line="600" w:lineRule="exact"/>
              <w:jc w:val="left"/>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bidi="ar"/>
              </w:rPr>
              <w:t>收款单位：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4" w:hRule="atLeast"/>
          <w:jc w:val="center"/>
        </w:trPr>
        <w:tc>
          <w:tcPr>
            <w:tcW w:w="1824" w:type="dxa"/>
            <w:vMerge w:val="continue"/>
            <w:vAlign w:val="center"/>
          </w:tcPr>
          <w:p>
            <w:pPr>
              <w:adjustRightInd w:val="0"/>
              <w:snapToGrid w:val="0"/>
              <w:spacing w:line="600" w:lineRule="exact"/>
              <w:jc w:val="center"/>
              <w:rPr>
                <w:rFonts w:hint="eastAsia" w:ascii="仿宋" w:hAnsi="仿宋" w:eastAsia="仿宋" w:cs="仿宋"/>
                <w:bCs/>
                <w:color w:val="000000"/>
                <w:kern w:val="0"/>
                <w:sz w:val="28"/>
                <w:szCs w:val="28"/>
              </w:rPr>
            </w:pPr>
          </w:p>
        </w:tc>
        <w:tc>
          <w:tcPr>
            <w:tcW w:w="6698" w:type="dxa"/>
            <w:gridSpan w:val="3"/>
            <w:vAlign w:val="center"/>
          </w:tcPr>
          <w:p>
            <w:pPr>
              <w:adjustRightInd w:val="0"/>
              <w:snapToGrid w:val="0"/>
              <w:spacing w:line="600" w:lineRule="exact"/>
              <w:jc w:val="left"/>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bidi="ar"/>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9" w:hRule="atLeast"/>
          <w:jc w:val="center"/>
        </w:trPr>
        <w:tc>
          <w:tcPr>
            <w:tcW w:w="1824" w:type="dxa"/>
            <w:vMerge w:val="continue"/>
            <w:vAlign w:val="center"/>
          </w:tcPr>
          <w:p>
            <w:pPr>
              <w:adjustRightInd w:val="0"/>
              <w:snapToGrid w:val="0"/>
              <w:spacing w:line="600" w:lineRule="exact"/>
              <w:jc w:val="center"/>
              <w:rPr>
                <w:rFonts w:hint="eastAsia" w:ascii="仿宋" w:hAnsi="仿宋" w:eastAsia="仿宋" w:cs="仿宋"/>
                <w:bCs/>
                <w:color w:val="000000"/>
                <w:kern w:val="0"/>
                <w:sz w:val="28"/>
                <w:szCs w:val="28"/>
              </w:rPr>
            </w:pPr>
          </w:p>
        </w:tc>
        <w:tc>
          <w:tcPr>
            <w:tcW w:w="6698" w:type="dxa"/>
            <w:gridSpan w:val="3"/>
            <w:vAlign w:val="center"/>
          </w:tcPr>
          <w:p>
            <w:pPr>
              <w:adjustRightInd w:val="0"/>
              <w:snapToGrid w:val="0"/>
              <w:spacing w:line="600" w:lineRule="exact"/>
              <w:jc w:val="left"/>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bidi="ar"/>
              </w:rPr>
              <w:t>账    号：</w:t>
            </w: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br w:type="page"/>
      </w:r>
      <w:r>
        <w:rPr>
          <w:rFonts w:hint="eastAsia" w:ascii="黑体" w:hAnsi="黑体" w:eastAsia="黑体" w:cs="黑体"/>
          <w:b w:val="0"/>
          <w:bCs/>
          <w:color w:val="000000"/>
          <w:kern w:val="0"/>
          <w:sz w:val="32"/>
          <w:szCs w:val="32"/>
        </w:rPr>
        <w:t>二、项目单位概况</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单位性质、相关职能业务范围；</w:t>
            </w:r>
            <w:r>
              <w:rPr>
                <w:rFonts w:hint="eastAsia" w:ascii="仿宋" w:hAnsi="仿宋" w:eastAsia="仿宋" w:cs="仿宋"/>
                <w:sz w:val="32"/>
                <w:szCs w:val="32"/>
                <w:lang w:eastAsia="zh-CN"/>
              </w:rPr>
              <w:t>师资</w:t>
            </w:r>
            <w:r>
              <w:rPr>
                <w:rFonts w:hint="eastAsia" w:ascii="仿宋" w:hAnsi="仿宋" w:eastAsia="仿宋" w:cs="仿宋"/>
                <w:sz w:val="32"/>
                <w:szCs w:val="32"/>
              </w:rPr>
              <w:t>状况、财务收支和资产负债简况；教学设施</w:t>
            </w:r>
            <w:r>
              <w:rPr>
                <w:rFonts w:hint="eastAsia" w:ascii="仿宋" w:hAnsi="仿宋" w:eastAsia="仿宋" w:cs="仿宋"/>
                <w:sz w:val="32"/>
                <w:szCs w:val="32"/>
                <w:lang w:eastAsia="zh-CN"/>
              </w:rPr>
              <w:t>、</w:t>
            </w:r>
            <w:r>
              <w:rPr>
                <w:rFonts w:hint="eastAsia" w:ascii="仿宋" w:hAnsi="仿宋" w:eastAsia="仿宋" w:cs="仿宋"/>
                <w:sz w:val="32"/>
                <w:szCs w:val="32"/>
              </w:rPr>
              <w:t>教学设备</w:t>
            </w:r>
            <w:r>
              <w:rPr>
                <w:rFonts w:hint="eastAsia" w:ascii="仿宋" w:hAnsi="仿宋" w:eastAsia="仿宋" w:cs="仿宋"/>
                <w:sz w:val="32"/>
                <w:szCs w:val="32"/>
                <w:lang w:eastAsia="zh-CN"/>
              </w:rPr>
              <w:t>、</w:t>
            </w:r>
            <w:r>
              <w:rPr>
                <w:rFonts w:hint="eastAsia" w:ascii="仿宋" w:hAnsi="仿宋" w:eastAsia="仿宋" w:cs="仿宋"/>
                <w:sz w:val="32"/>
                <w:szCs w:val="32"/>
              </w:rPr>
              <w:t>教学场所</w:t>
            </w:r>
            <w:r>
              <w:rPr>
                <w:rFonts w:hint="eastAsia" w:ascii="仿宋" w:hAnsi="仿宋" w:eastAsia="仿宋" w:cs="仿宋"/>
                <w:sz w:val="32"/>
                <w:szCs w:val="32"/>
                <w:lang w:eastAsia="zh-CN"/>
              </w:rPr>
              <w:t>、</w:t>
            </w:r>
            <w:r>
              <w:rPr>
                <w:rFonts w:hint="eastAsia" w:ascii="仿宋" w:hAnsi="仿宋" w:eastAsia="仿宋" w:cs="仿宋"/>
                <w:sz w:val="32"/>
                <w:szCs w:val="32"/>
              </w:rPr>
              <w:t>实训基地</w:t>
            </w:r>
            <w:r>
              <w:rPr>
                <w:rFonts w:hint="eastAsia" w:ascii="仿宋" w:hAnsi="仿宋" w:eastAsia="仿宋" w:cs="仿宋"/>
                <w:sz w:val="32"/>
                <w:szCs w:val="32"/>
                <w:lang w:eastAsia="zh-CN"/>
              </w:rPr>
              <w:t>以及</w:t>
            </w:r>
            <w:r>
              <w:rPr>
                <w:rFonts w:hint="eastAsia" w:ascii="仿宋" w:hAnsi="仿宋" w:eastAsia="仿宋" w:cs="仿宋"/>
                <w:sz w:val="32"/>
                <w:szCs w:val="32"/>
              </w:rPr>
              <w:t>从事涉农经济组织经营管理培训</w:t>
            </w:r>
            <w:r>
              <w:rPr>
                <w:rFonts w:hint="eastAsia" w:ascii="仿宋" w:hAnsi="仿宋" w:eastAsia="仿宋" w:cs="仿宋"/>
                <w:sz w:val="32"/>
                <w:szCs w:val="32"/>
                <w:lang w:eastAsia="zh-CN"/>
              </w:rPr>
              <w:t>等方面的情况。</w:t>
            </w:r>
          </w:p>
          <w:p>
            <w:pPr>
              <w:pStyle w:val="2"/>
              <w:rPr>
                <w:rFonts w:hint="eastAsia"/>
              </w:rPr>
            </w:pPr>
          </w:p>
          <w:p>
            <w:pPr>
              <w:rPr>
                <w:rFonts w:hint="eastAsia"/>
              </w:rPr>
            </w:pPr>
          </w:p>
          <w:p>
            <w:pPr>
              <w:pStyle w:val="2"/>
              <w:rPr>
                <w:rFonts w:hint="eastAsia"/>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both"/>
        <w:textAlignment w:val="auto"/>
        <w:outlineLvl w:val="9"/>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三、项目</w:t>
      </w:r>
      <w:r>
        <w:rPr>
          <w:rFonts w:hint="eastAsia" w:ascii="黑体" w:hAnsi="黑体" w:eastAsia="黑体" w:cs="黑体"/>
          <w:b w:val="0"/>
          <w:bCs/>
          <w:color w:val="000000"/>
          <w:kern w:val="0"/>
          <w:sz w:val="32"/>
          <w:szCs w:val="32"/>
          <w:lang w:eastAsia="zh-CN"/>
        </w:rPr>
        <w:t>实施</w:t>
      </w:r>
      <w:r>
        <w:rPr>
          <w:rFonts w:hint="eastAsia" w:ascii="黑体" w:hAnsi="黑体" w:eastAsia="黑体" w:cs="黑体"/>
          <w:b w:val="0"/>
          <w:bCs/>
          <w:color w:val="000000"/>
          <w:kern w:val="0"/>
          <w:sz w:val="32"/>
          <w:szCs w:val="32"/>
        </w:rPr>
        <w:t>方案</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pStyle w:val="2"/>
              <w:ind w:firstLine="640" w:firstLineChars="200"/>
              <w:rPr>
                <w:rFonts w:hint="eastAsia" w:ascii="仿宋" w:hAnsi="仿宋" w:eastAsia="仿宋" w:cs="仿宋"/>
                <w:b w:val="0"/>
                <w:bCs w:val="0"/>
              </w:rPr>
            </w:pPr>
            <w:r>
              <w:rPr>
                <w:rFonts w:hint="eastAsia" w:ascii="仿宋" w:hAnsi="仿宋" w:eastAsia="仿宋" w:cs="仿宋"/>
                <w:b w:val="0"/>
                <w:bCs w:val="0"/>
              </w:rPr>
              <w:t>项目内容、具体方案及进度安排；项目投资估算及资金筹措；项目负责人及任务分工</w:t>
            </w:r>
            <w:r>
              <w:rPr>
                <w:rFonts w:hint="eastAsia" w:ascii="仿宋" w:hAnsi="仿宋" w:eastAsia="仿宋" w:cs="仿宋"/>
                <w:b w:val="0"/>
                <w:bCs w:val="0"/>
                <w:lang w:eastAsia="zh-CN"/>
              </w:rPr>
              <w:t>等内容</w:t>
            </w:r>
            <w:r>
              <w:rPr>
                <w:rFonts w:hint="eastAsia" w:ascii="仿宋" w:hAnsi="仿宋" w:eastAsia="仿宋" w:cs="仿宋"/>
                <w:b w:val="0"/>
                <w:bCs w:val="0"/>
              </w:rPr>
              <w:t>。</w:t>
            </w:r>
          </w:p>
          <w:p>
            <w:pPr>
              <w:pStyle w:val="2"/>
              <w:rPr>
                <w:rFonts w:hint="eastAsia"/>
              </w:rPr>
            </w:pPr>
          </w:p>
          <w:p>
            <w:pPr>
              <w:rPr>
                <w:rFonts w:hint="eastAsia"/>
              </w:rPr>
            </w:pPr>
          </w:p>
          <w:p>
            <w:pPr>
              <w:rPr>
                <w:rFonts w:hint="eastAsia"/>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both"/>
        <w:textAlignment w:val="auto"/>
        <w:outlineLvl w:val="9"/>
        <w:rPr>
          <w:rFonts w:hint="eastAsia" w:ascii="黑体" w:hAnsi="黑体" w:eastAsia="黑体" w:cs="黑体"/>
          <w:b w:val="0"/>
          <w:bCs/>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both"/>
        <w:textAlignment w:val="auto"/>
        <w:outlineLvl w:val="9"/>
        <w:rPr>
          <w:rFonts w:hint="eastAsia" w:ascii="黑体" w:hAnsi="黑体" w:eastAsia="黑体" w:cs="黑体"/>
          <w:b w:val="0"/>
          <w:bCs/>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both"/>
        <w:textAlignment w:val="auto"/>
        <w:outlineLvl w:val="9"/>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lang w:eastAsia="zh-CN"/>
        </w:rPr>
        <w:t>四</w:t>
      </w:r>
      <w:r>
        <w:rPr>
          <w:rFonts w:hint="eastAsia" w:ascii="黑体" w:hAnsi="黑体" w:eastAsia="黑体" w:cs="黑体"/>
          <w:b w:val="0"/>
          <w:bCs/>
          <w:color w:val="000000"/>
          <w:kern w:val="0"/>
          <w:sz w:val="32"/>
          <w:szCs w:val="32"/>
        </w:rPr>
        <w:t>、绩效目标与保障措施</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vAlign w:val="top"/>
          </w:tcPr>
          <w:p>
            <w:pPr>
              <w:pStyle w:val="2"/>
              <w:ind w:firstLine="640" w:firstLineChars="200"/>
              <w:rPr>
                <w:rFonts w:hint="eastAsia"/>
              </w:rPr>
            </w:pPr>
            <w:r>
              <w:rPr>
                <w:rFonts w:hint="eastAsia" w:ascii="仿宋" w:hAnsi="仿宋" w:eastAsia="仿宋" w:cs="仿宋"/>
                <w:b w:val="0"/>
                <w:bCs w:val="0"/>
                <w:lang w:eastAsia="zh-CN"/>
              </w:rPr>
              <w:t>项目绩效</w:t>
            </w:r>
            <w:r>
              <w:rPr>
                <w:rFonts w:hint="eastAsia" w:ascii="仿宋" w:hAnsi="仿宋" w:eastAsia="仿宋" w:cs="仿宋"/>
                <w:b w:val="0"/>
                <w:bCs w:val="0"/>
              </w:rPr>
              <w:t>分析；项目管理、保障机制及措施等内容。</w:t>
            </w:r>
          </w:p>
          <w:p>
            <w:pPr>
              <w:rPr>
                <w:rFonts w:hint="eastAsia"/>
              </w:rPr>
            </w:pPr>
          </w:p>
          <w:p>
            <w:pPr>
              <w:pStyle w:val="2"/>
              <w:rPr>
                <w:rFonts w:hint="eastAsia"/>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both"/>
        <w:textAlignment w:val="auto"/>
        <w:outlineLvl w:val="9"/>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lang w:eastAsia="zh-CN"/>
        </w:rPr>
        <w:t>五</w:t>
      </w:r>
      <w:r>
        <w:rPr>
          <w:rFonts w:hint="eastAsia" w:ascii="黑体" w:hAnsi="黑体" w:eastAsia="黑体" w:cs="黑体"/>
          <w:b w:val="0"/>
          <w:bCs/>
          <w:color w:val="000000"/>
          <w:kern w:val="0"/>
          <w:sz w:val="32"/>
          <w:szCs w:val="32"/>
        </w:rPr>
        <w:t>、项目审核情况</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7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0" w:hRule="atLeast"/>
          <w:jc w:val="center"/>
        </w:trPr>
        <w:tc>
          <w:tcPr>
            <w:tcW w:w="123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项目</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意见</w:t>
            </w:r>
          </w:p>
        </w:tc>
        <w:tc>
          <w:tcPr>
            <w:tcW w:w="7289" w:type="dxa"/>
            <w:vAlign w:val="top"/>
          </w:tcPr>
          <w:p>
            <w:pPr>
              <w:pStyle w:val="4"/>
              <w:keepNext w:val="0"/>
              <w:keepLines w:val="0"/>
              <w:pageBreakBefore w:val="0"/>
              <w:widowControl w:val="0"/>
              <w:kinsoku/>
              <w:wordWrap/>
              <w:overflowPunct/>
              <w:topLinePunct w:val="0"/>
              <w:autoSpaceDE/>
              <w:autoSpaceDN/>
              <w:bidi w:val="0"/>
              <w:adjustRightInd w:val="0"/>
              <w:snapToGrid w:val="0"/>
              <w:spacing w:after="0" w:line="400" w:lineRule="exact"/>
              <w:ind w:left="0" w:leftChars="0" w:right="0" w:rightChars="0"/>
              <w:textAlignment w:val="auto"/>
              <w:outlineLvl w:val="9"/>
              <w:rPr>
                <w:rFonts w:hint="eastAsia" w:ascii="仿宋" w:hAnsi="仿宋" w:eastAsia="仿宋" w:cs="仿宋"/>
                <w:color w:val="000000"/>
                <w:kern w:val="0"/>
                <w:sz w:val="24"/>
              </w:rPr>
            </w:pPr>
          </w:p>
          <w:p>
            <w:pPr>
              <w:pStyle w:val="4"/>
              <w:keepNext w:val="0"/>
              <w:keepLines w:val="0"/>
              <w:pageBreakBefore w:val="0"/>
              <w:widowControl w:val="0"/>
              <w:kinsoku/>
              <w:wordWrap/>
              <w:overflowPunct/>
              <w:topLinePunct w:val="0"/>
              <w:autoSpaceDE/>
              <w:autoSpaceDN/>
              <w:bidi w:val="0"/>
              <w:adjustRightInd w:val="0"/>
              <w:snapToGrid w:val="0"/>
              <w:spacing w:after="0" w:line="400" w:lineRule="exact"/>
              <w:ind w:left="0" w:leftChars="0" w:right="0" w:rightChars="0"/>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本单位对以上内容的真实性和准确性负责，特申请立项。</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textAlignment w:val="auto"/>
              <w:outlineLvl w:val="9"/>
              <w:rPr>
                <w:rFonts w:hint="eastAsia" w:ascii="仿宋" w:hAnsi="仿宋" w:eastAsia="仿宋" w:cs="仿宋"/>
                <w:color w:val="000000"/>
                <w:kern w:val="0"/>
                <w:sz w:val="24"/>
                <w:szCs w:val="24"/>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3360" w:firstLineChars="14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单位公章：</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240" w:firstLineChars="1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7" w:hRule="atLeast"/>
          <w:jc w:val="center"/>
        </w:trPr>
        <w:tc>
          <w:tcPr>
            <w:tcW w:w="123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主管</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部门</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审核</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意见</w:t>
            </w:r>
          </w:p>
        </w:tc>
        <w:tc>
          <w:tcPr>
            <w:tcW w:w="7289" w:type="dxa"/>
            <w:vAlign w:val="bottom"/>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right"/>
              <w:textAlignment w:val="auto"/>
              <w:outlineLvl w:val="9"/>
              <w:rPr>
                <w:rFonts w:hint="eastAsia" w:ascii="仿宋" w:hAnsi="仿宋" w:eastAsia="仿宋" w:cs="仿宋"/>
                <w:color w:val="000000"/>
                <w:kern w:val="0"/>
                <w:sz w:val="24"/>
                <w:szCs w:val="24"/>
              </w:rPr>
            </w:pPr>
          </w:p>
          <w:p>
            <w:pPr>
              <w:pStyle w:val="2"/>
              <w:rPr>
                <w:rFonts w:hint="eastAsia" w:ascii="仿宋" w:hAnsi="仿宋" w:eastAsia="仿宋" w:cs="仿宋"/>
                <w:color w:val="000000"/>
                <w:kern w:val="0"/>
                <w:sz w:val="24"/>
                <w:szCs w:val="24"/>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3360" w:firstLineChars="14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单位公章：</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3120" w:firstLineChars="130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23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备  注</w:t>
            </w:r>
          </w:p>
        </w:tc>
        <w:tc>
          <w:tcPr>
            <w:tcW w:w="7289" w:type="dxa"/>
            <w:vAlign w:val="bottom"/>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textAlignment w:val="auto"/>
              <w:outlineLvl w:val="9"/>
              <w:rPr>
                <w:rFonts w:hint="eastAsia" w:ascii="仿宋" w:hAnsi="仿宋" w:eastAsia="仿宋" w:cs="仿宋"/>
                <w:color w:val="000000"/>
                <w:kern w:val="0"/>
                <w:sz w:val="24"/>
                <w:szCs w:val="24"/>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both"/>
        <w:textAlignment w:val="auto"/>
        <w:rPr>
          <w:rFonts w:hint="eastAsia" w:ascii="仿宋_GB2312" w:hAnsi="仿宋_GB2312" w:eastAsia="仿宋_GB2312" w:cs="仿宋_GB2312"/>
          <w:color w:val="000000"/>
          <w:kern w:val="0"/>
          <w:sz w:val="32"/>
          <w:szCs w:val="32"/>
          <w:lang w:eastAsia="zh-CN"/>
        </w:rPr>
      </w:pPr>
    </w:p>
    <w:sectPr>
      <w:footerReference r:id="rId3" w:type="default"/>
      <w:pgSz w:w="11906" w:h="16838"/>
      <w:pgMar w:top="1871" w:right="1531" w:bottom="1871" w:left="1531" w:header="851" w:footer="1417" w:gutter="0"/>
      <w:cols w:space="72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宋体"/>
    <w:panose1 w:val="03000509000000000000"/>
    <w:charset w:val="86"/>
    <w:family w:val="script"/>
    <w:pitch w:val="default"/>
    <w:sig w:usb0="00000000" w:usb1="00000000" w:usb2="00000000" w:usb3="00000000" w:csb0="00040000" w:csb1="00000000"/>
  </w:font>
  <w:font w:name="方正楷体_GBK">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29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13471"/>
    <w:rsid w:val="00197A24"/>
    <w:rsid w:val="005A3BDD"/>
    <w:rsid w:val="00C72783"/>
    <w:rsid w:val="00F2453B"/>
    <w:rsid w:val="01925899"/>
    <w:rsid w:val="01A15408"/>
    <w:rsid w:val="023A4F9A"/>
    <w:rsid w:val="0260309F"/>
    <w:rsid w:val="027800CA"/>
    <w:rsid w:val="02876D31"/>
    <w:rsid w:val="03745533"/>
    <w:rsid w:val="039E1109"/>
    <w:rsid w:val="03B75E7F"/>
    <w:rsid w:val="03D76597"/>
    <w:rsid w:val="03FF2105"/>
    <w:rsid w:val="048C131B"/>
    <w:rsid w:val="056B263C"/>
    <w:rsid w:val="057248BD"/>
    <w:rsid w:val="05CF1139"/>
    <w:rsid w:val="065120B9"/>
    <w:rsid w:val="069C5E9B"/>
    <w:rsid w:val="06CA55FC"/>
    <w:rsid w:val="06D812A7"/>
    <w:rsid w:val="06DC4B39"/>
    <w:rsid w:val="06FD5856"/>
    <w:rsid w:val="07891F5A"/>
    <w:rsid w:val="07A1270F"/>
    <w:rsid w:val="07D23426"/>
    <w:rsid w:val="07DC7AA7"/>
    <w:rsid w:val="080407EA"/>
    <w:rsid w:val="081E79D1"/>
    <w:rsid w:val="082A4440"/>
    <w:rsid w:val="083E5638"/>
    <w:rsid w:val="087F16A4"/>
    <w:rsid w:val="08B27C90"/>
    <w:rsid w:val="09EE273A"/>
    <w:rsid w:val="0A88156D"/>
    <w:rsid w:val="0A8D490E"/>
    <w:rsid w:val="0AAF2A84"/>
    <w:rsid w:val="0AC32742"/>
    <w:rsid w:val="0ACE1BCB"/>
    <w:rsid w:val="0AD9714E"/>
    <w:rsid w:val="0ADE244D"/>
    <w:rsid w:val="0B3F449D"/>
    <w:rsid w:val="0B8E2816"/>
    <w:rsid w:val="0BC97975"/>
    <w:rsid w:val="0C811130"/>
    <w:rsid w:val="0C913290"/>
    <w:rsid w:val="0C997097"/>
    <w:rsid w:val="0CAD0BBA"/>
    <w:rsid w:val="0D014322"/>
    <w:rsid w:val="0D3713C1"/>
    <w:rsid w:val="0D4C4F33"/>
    <w:rsid w:val="0DA94967"/>
    <w:rsid w:val="0DC728DE"/>
    <w:rsid w:val="0DCB58CF"/>
    <w:rsid w:val="0DD114EB"/>
    <w:rsid w:val="0E4315D5"/>
    <w:rsid w:val="0E64166A"/>
    <w:rsid w:val="0F0502AD"/>
    <w:rsid w:val="0F252A5C"/>
    <w:rsid w:val="0F762FE9"/>
    <w:rsid w:val="0FA4180E"/>
    <w:rsid w:val="0FC2145C"/>
    <w:rsid w:val="0FCB4201"/>
    <w:rsid w:val="0FE10D2A"/>
    <w:rsid w:val="0FFC7ECC"/>
    <w:rsid w:val="0FFF30B1"/>
    <w:rsid w:val="10721C2A"/>
    <w:rsid w:val="10A45D63"/>
    <w:rsid w:val="10D14A9F"/>
    <w:rsid w:val="10D77F4E"/>
    <w:rsid w:val="110D2F27"/>
    <w:rsid w:val="11C134C0"/>
    <w:rsid w:val="121129FD"/>
    <w:rsid w:val="121931AF"/>
    <w:rsid w:val="13055E75"/>
    <w:rsid w:val="135B51A0"/>
    <w:rsid w:val="13A163C1"/>
    <w:rsid w:val="13C61074"/>
    <w:rsid w:val="13DE2D19"/>
    <w:rsid w:val="13EF363D"/>
    <w:rsid w:val="14667D6C"/>
    <w:rsid w:val="1475055D"/>
    <w:rsid w:val="148A11E8"/>
    <w:rsid w:val="15A4584B"/>
    <w:rsid w:val="16C40F37"/>
    <w:rsid w:val="17563515"/>
    <w:rsid w:val="17C641A1"/>
    <w:rsid w:val="17E3749B"/>
    <w:rsid w:val="17E67D4F"/>
    <w:rsid w:val="17FA161D"/>
    <w:rsid w:val="18064EB3"/>
    <w:rsid w:val="182502BC"/>
    <w:rsid w:val="18820287"/>
    <w:rsid w:val="18AC7342"/>
    <w:rsid w:val="18B53EE6"/>
    <w:rsid w:val="190A08BF"/>
    <w:rsid w:val="19171638"/>
    <w:rsid w:val="19554714"/>
    <w:rsid w:val="1A2B37DA"/>
    <w:rsid w:val="1A33788D"/>
    <w:rsid w:val="1A48772A"/>
    <w:rsid w:val="1AB24ECA"/>
    <w:rsid w:val="1ABB7BA8"/>
    <w:rsid w:val="1B941780"/>
    <w:rsid w:val="1BCB1126"/>
    <w:rsid w:val="1BF72093"/>
    <w:rsid w:val="1C130D23"/>
    <w:rsid w:val="1C1647CC"/>
    <w:rsid w:val="1CAC54EF"/>
    <w:rsid w:val="1CCE3332"/>
    <w:rsid w:val="1CEC38F3"/>
    <w:rsid w:val="1CFA0613"/>
    <w:rsid w:val="1D1F3700"/>
    <w:rsid w:val="1D5506BC"/>
    <w:rsid w:val="1DD84A25"/>
    <w:rsid w:val="1E391E33"/>
    <w:rsid w:val="1E61327E"/>
    <w:rsid w:val="1E856E4A"/>
    <w:rsid w:val="1EC01FBC"/>
    <w:rsid w:val="1F5415C6"/>
    <w:rsid w:val="1F5E346A"/>
    <w:rsid w:val="1F5E3681"/>
    <w:rsid w:val="1F721767"/>
    <w:rsid w:val="1FE935F2"/>
    <w:rsid w:val="1FF821D9"/>
    <w:rsid w:val="206A70A2"/>
    <w:rsid w:val="208C1A08"/>
    <w:rsid w:val="20B96DE6"/>
    <w:rsid w:val="20BF4BB4"/>
    <w:rsid w:val="20C00C19"/>
    <w:rsid w:val="20D62DBB"/>
    <w:rsid w:val="211818AF"/>
    <w:rsid w:val="21642750"/>
    <w:rsid w:val="21B95287"/>
    <w:rsid w:val="22283601"/>
    <w:rsid w:val="22374944"/>
    <w:rsid w:val="2285366B"/>
    <w:rsid w:val="22A17851"/>
    <w:rsid w:val="22B315FC"/>
    <w:rsid w:val="238D2496"/>
    <w:rsid w:val="23C03F96"/>
    <w:rsid w:val="23EE41F6"/>
    <w:rsid w:val="24192490"/>
    <w:rsid w:val="24396088"/>
    <w:rsid w:val="246C22A7"/>
    <w:rsid w:val="24A160E8"/>
    <w:rsid w:val="24BC3679"/>
    <w:rsid w:val="24C85AC6"/>
    <w:rsid w:val="2550696E"/>
    <w:rsid w:val="25865803"/>
    <w:rsid w:val="26066916"/>
    <w:rsid w:val="260B0898"/>
    <w:rsid w:val="262B6261"/>
    <w:rsid w:val="263C0672"/>
    <w:rsid w:val="265F41FD"/>
    <w:rsid w:val="266F64FD"/>
    <w:rsid w:val="26A52CF3"/>
    <w:rsid w:val="26AC601D"/>
    <w:rsid w:val="26DA421C"/>
    <w:rsid w:val="26F20591"/>
    <w:rsid w:val="2779755A"/>
    <w:rsid w:val="27832BB1"/>
    <w:rsid w:val="27980A6F"/>
    <w:rsid w:val="27F30501"/>
    <w:rsid w:val="288F052B"/>
    <w:rsid w:val="289B1F06"/>
    <w:rsid w:val="28C23B1C"/>
    <w:rsid w:val="29BF535D"/>
    <w:rsid w:val="29F7082F"/>
    <w:rsid w:val="29FD4776"/>
    <w:rsid w:val="2A9A4C88"/>
    <w:rsid w:val="2B092634"/>
    <w:rsid w:val="2B313BC1"/>
    <w:rsid w:val="2B5F688C"/>
    <w:rsid w:val="2B81066B"/>
    <w:rsid w:val="2BEF295E"/>
    <w:rsid w:val="2BEF65CD"/>
    <w:rsid w:val="2C1A19E2"/>
    <w:rsid w:val="2C2A5AF7"/>
    <w:rsid w:val="2C2E1ECA"/>
    <w:rsid w:val="2C3D5E86"/>
    <w:rsid w:val="2C927453"/>
    <w:rsid w:val="2CF3672D"/>
    <w:rsid w:val="2D3A0048"/>
    <w:rsid w:val="2D8860DB"/>
    <w:rsid w:val="2DBE1E76"/>
    <w:rsid w:val="2DD6144E"/>
    <w:rsid w:val="2DE347CE"/>
    <w:rsid w:val="2E06704F"/>
    <w:rsid w:val="2E3533F3"/>
    <w:rsid w:val="2EA15E2B"/>
    <w:rsid w:val="2EB336EA"/>
    <w:rsid w:val="2F1C5E12"/>
    <w:rsid w:val="2F424134"/>
    <w:rsid w:val="2F5A55A8"/>
    <w:rsid w:val="2FDB1650"/>
    <w:rsid w:val="2FDD62C6"/>
    <w:rsid w:val="309377B1"/>
    <w:rsid w:val="30D024DF"/>
    <w:rsid w:val="30D414B2"/>
    <w:rsid w:val="313E57F0"/>
    <w:rsid w:val="315C42BC"/>
    <w:rsid w:val="317146E9"/>
    <w:rsid w:val="317F2DE0"/>
    <w:rsid w:val="318435D5"/>
    <w:rsid w:val="319E6457"/>
    <w:rsid w:val="31C05D7D"/>
    <w:rsid w:val="31C955C4"/>
    <w:rsid w:val="31D45EFA"/>
    <w:rsid w:val="31F07CDC"/>
    <w:rsid w:val="32420B98"/>
    <w:rsid w:val="32CF0AB6"/>
    <w:rsid w:val="32E33C1B"/>
    <w:rsid w:val="32FC34F6"/>
    <w:rsid w:val="33980198"/>
    <w:rsid w:val="33B956A3"/>
    <w:rsid w:val="33ED64E4"/>
    <w:rsid w:val="346C50E6"/>
    <w:rsid w:val="34706163"/>
    <w:rsid w:val="348A4A85"/>
    <w:rsid w:val="34A71D38"/>
    <w:rsid w:val="34A94796"/>
    <w:rsid w:val="34B07722"/>
    <w:rsid w:val="34BA2C56"/>
    <w:rsid w:val="34C2449A"/>
    <w:rsid w:val="34D50E2D"/>
    <w:rsid w:val="34E72E41"/>
    <w:rsid w:val="352E0209"/>
    <w:rsid w:val="353D16F2"/>
    <w:rsid w:val="3559570C"/>
    <w:rsid w:val="356C3064"/>
    <w:rsid w:val="35905953"/>
    <w:rsid w:val="35A043B6"/>
    <w:rsid w:val="35DF6135"/>
    <w:rsid w:val="36196C6F"/>
    <w:rsid w:val="363702AF"/>
    <w:rsid w:val="36461ABB"/>
    <w:rsid w:val="364A392D"/>
    <w:rsid w:val="36623738"/>
    <w:rsid w:val="366B535C"/>
    <w:rsid w:val="36CB4583"/>
    <w:rsid w:val="36F949B5"/>
    <w:rsid w:val="37452C55"/>
    <w:rsid w:val="37A6496B"/>
    <w:rsid w:val="37B525D8"/>
    <w:rsid w:val="37EC264A"/>
    <w:rsid w:val="383B7DE4"/>
    <w:rsid w:val="38AB0F2B"/>
    <w:rsid w:val="38D82D1C"/>
    <w:rsid w:val="38DA7087"/>
    <w:rsid w:val="396C0564"/>
    <w:rsid w:val="398E3452"/>
    <w:rsid w:val="399F0BDF"/>
    <w:rsid w:val="39A02B2C"/>
    <w:rsid w:val="39C91780"/>
    <w:rsid w:val="39F46386"/>
    <w:rsid w:val="3A0E271B"/>
    <w:rsid w:val="3A502D6C"/>
    <w:rsid w:val="3AB854CB"/>
    <w:rsid w:val="3ADE3EDD"/>
    <w:rsid w:val="3B536B1A"/>
    <w:rsid w:val="3C042D15"/>
    <w:rsid w:val="3C4843AF"/>
    <w:rsid w:val="3C550BD4"/>
    <w:rsid w:val="3C7B14D6"/>
    <w:rsid w:val="3C850C08"/>
    <w:rsid w:val="3C9829D1"/>
    <w:rsid w:val="3CFA05F6"/>
    <w:rsid w:val="3D623951"/>
    <w:rsid w:val="3DD102D1"/>
    <w:rsid w:val="3E157B04"/>
    <w:rsid w:val="3E284FB8"/>
    <w:rsid w:val="3E301444"/>
    <w:rsid w:val="3E664A1E"/>
    <w:rsid w:val="3E835658"/>
    <w:rsid w:val="3E992FEE"/>
    <w:rsid w:val="3F7950C1"/>
    <w:rsid w:val="3FF34187"/>
    <w:rsid w:val="40582A2E"/>
    <w:rsid w:val="40982773"/>
    <w:rsid w:val="40DF59B9"/>
    <w:rsid w:val="40F73EDC"/>
    <w:rsid w:val="417A19F8"/>
    <w:rsid w:val="41A85727"/>
    <w:rsid w:val="41ED084B"/>
    <w:rsid w:val="42154963"/>
    <w:rsid w:val="429D4EB4"/>
    <w:rsid w:val="42BD0266"/>
    <w:rsid w:val="42CF7C03"/>
    <w:rsid w:val="43324DA0"/>
    <w:rsid w:val="43CC5E10"/>
    <w:rsid w:val="440C171C"/>
    <w:rsid w:val="444102A4"/>
    <w:rsid w:val="4492332E"/>
    <w:rsid w:val="44BA72BD"/>
    <w:rsid w:val="44D31A7A"/>
    <w:rsid w:val="450808E5"/>
    <w:rsid w:val="451E4389"/>
    <w:rsid w:val="452204C3"/>
    <w:rsid w:val="45457654"/>
    <w:rsid w:val="455279FC"/>
    <w:rsid w:val="4597334A"/>
    <w:rsid w:val="459B1858"/>
    <w:rsid w:val="45A229A5"/>
    <w:rsid w:val="45B55385"/>
    <w:rsid w:val="45C30308"/>
    <w:rsid w:val="460532B0"/>
    <w:rsid w:val="46373BE2"/>
    <w:rsid w:val="46401BFA"/>
    <w:rsid w:val="46711156"/>
    <w:rsid w:val="46862116"/>
    <w:rsid w:val="46A237C7"/>
    <w:rsid w:val="46FE484A"/>
    <w:rsid w:val="471F12EF"/>
    <w:rsid w:val="472E1285"/>
    <w:rsid w:val="47600D5C"/>
    <w:rsid w:val="47CE7444"/>
    <w:rsid w:val="4812322D"/>
    <w:rsid w:val="486A3881"/>
    <w:rsid w:val="48834FF9"/>
    <w:rsid w:val="48E35C59"/>
    <w:rsid w:val="48EE3700"/>
    <w:rsid w:val="49931842"/>
    <w:rsid w:val="49967B06"/>
    <w:rsid w:val="499C25DD"/>
    <w:rsid w:val="49AF583C"/>
    <w:rsid w:val="49D73F05"/>
    <w:rsid w:val="4A1F2692"/>
    <w:rsid w:val="4A9C5DEE"/>
    <w:rsid w:val="4ABB2ECD"/>
    <w:rsid w:val="4AC71A44"/>
    <w:rsid w:val="4ADB4372"/>
    <w:rsid w:val="4B0854C2"/>
    <w:rsid w:val="4B20340A"/>
    <w:rsid w:val="4B324207"/>
    <w:rsid w:val="4B3763A7"/>
    <w:rsid w:val="4B480F8F"/>
    <w:rsid w:val="4BD46D7D"/>
    <w:rsid w:val="4C180CC9"/>
    <w:rsid w:val="4C524766"/>
    <w:rsid w:val="4CF346F5"/>
    <w:rsid w:val="4D636D02"/>
    <w:rsid w:val="4DC22D82"/>
    <w:rsid w:val="4DD16EE5"/>
    <w:rsid w:val="4DFC0D72"/>
    <w:rsid w:val="4E66013E"/>
    <w:rsid w:val="4E9370B7"/>
    <w:rsid w:val="4EBA39D5"/>
    <w:rsid w:val="4EDB1E89"/>
    <w:rsid w:val="4F1903E8"/>
    <w:rsid w:val="4F2029FC"/>
    <w:rsid w:val="4F3A32BA"/>
    <w:rsid w:val="4F6D0701"/>
    <w:rsid w:val="4F9416E0"/>
    <w:rsid w:val="4FD15F17"/>
    <w:rsid w:val="500C2E65"/>
    <w:rsid w:val="50617E50"/>
    <w:rsid w:val="508B5E22"/>
    <w:rsid w:val="50B10CDF"/>
    <w:rsid w:val="50DF65A4"/>
    <w:rsid w:val="50E60113"/>
    <w:rsid w:val="50E61B76"/>
    <w:rsid w:val="512A6C58"/>
    <w:rsid w:val="51330A6D"/>
    <w:rsid w:val="516A5D3E"/>
    <w:rsid w:val="51732F24"/>
    <w:rsid w:val="51D57325"/>
    <w:rsid w:val="51EB68A4"/>
    <w:rsid w:val="523334BD"/>
    <w:rsid w:val="52407CC8"/>
    <w:rsid w:val="52900E5F"/>
    <w:rsid w:val="529D7442"/>
    <w:rsid w:val="52DC020A"/>
    <w:rsid w:val="5303581C"/>
    <w:rsid w:val="53275C8A"/>
    <w:rsid w:val="5351710D"/>
    <w:rsid w:val="535B59DA"/>
    <w:rsid w:val="53EA42CB"/>
    <w:rsid w:val="53F22AD8"/>
    <w:rsid w:val="542B4687"/>
    <w:rsid w:val="543626AC"/>
    <w:rsid w:val="54427512"/>
    <w:rsid w:val="545F291A"/>
    <w:rsid w:val="54700D05"/>
    <w:rsid w:val="54DF1580"/>
    <w:rsid w:val="55613136"/>
    <w:rsid w:val="558505E5"/>
    <w:rsid w:val="558E164C"/>
    <w:rsid w:val="559D476D"/>
    <w:rsid w:val="55AD3977"/>
    <w:rsid w:val="55D05403"/>
    <w:rsid w:val="55E67A2E"/>
    <w:rsid w:val="55EF1C2C"/>
    <w:rsid w:val="560251F7"/>
    <w:rsid w:val="567A1F15"/>
    <w:rsid w:val="56AF49EA"/>
    <w:rsid w:val="57380D1C"/>
    <w:rsid w:val="574C4A1B"/>
    <w:rsid w:val="57A825CF"/>
    <w:rsid w:val="584F1DD8"/>
    <w:rsid w:val="58620E3C"/>
    <w:rsid w:val="587844F6"/>
    <w:rsid w:val="58826D19"/>
    <w:rsid w:val="58840F85"/>
    <w:rsid w:val="589135CF"/>
    <w:rsid w:val="589E1A48"/>
    <w:rsid w:val="58E2402B"/>
    <w:rsid w:val="58FA3F68"/>
    <w:rsid w:val="59221968"/>
    <w:rsid w:val="595612EC"/>
    <w:rsid w:val="59E335FD"/>
    <w:rsid w:val="59F8544C"/>
    <w:rsid w:val="59FD0712"/>
    <w:rsid w:val="5A1801C9"/>
    <w:rsid w:val="5A5F0D1E"/>
    <w:rsid w:val="5ACC7C6A"/>
    <w:rsid w:val="5BB0590D"/>
    <w:rsid w:val="5BB96255"/>
    <w:rsid w:val="5C491F41"/>
    <w:rsid w:val="5CA74389"/>
    <w:rsid w:val="5CA84737"/>
    <w:rsid w:val="5CB974F1"/>
    <w:rsid w:val="5CF24861"/>
    <w:rsid w:val="5D431259"/>
    <w:rsid w:val="5DF73663"/>
    <w:rsid w:val="5DFB4D36"/>
    <w:rsid w:val="5E213471"/>
    <w:rsid w:val="5E6C19FB"/>
    <w:rsid w:val="5E842D4E"/>
    <w:rsid w:val="5EA738B1"/>
    <w:rsid w:val="5EE3067A"/>
    <w:rsid w:val="5EFB46FC"/>
    <w:rsid w:val="5F406C6F"/>
    <w:rsid w:val="5F5B2106"/>
    <w:rsid w:val="5F704EF9"/>
    <w:rsid w:val="5F9B6DF4"/>
    <w:rsid w:val="5FD60180"/>
    <w:rsid w:val="5FFE5EF3"/>
    <w:rsid w:val="600E5D7F"/>
    <w:rsid w:val="608A1070"/>
    <w:rsid w:val="609300B9"/>
    <w:rsid w:val="609A0AA4"/>
    <w:rsid w:val="60BC28C9"/>
    <w:rsid w:val="60C2654B"/>
    <w:rsid w:val="60E32BC5"/>
    <w:rsid w:val="610B5085"/>
    <w:rsid w:val="610F3AB1"/>
    <w:rsid w:val="615575B5"/>
    <w:rsid w:val="61BF246E"/>
    <w:rsid w:val="61D622DE"/>
    <w:rsid w:val="61DD325F"/>
    <w:rsid w:val="6227260C"/>
    <w:rsid w:val="62322DC5"/>
    <w:rsid w:val="62CA151B"/>
    <w:rsid w:val="62CF6820"/>
    <w:rsid w:val="635C3840"/>
    <w:rsid w:val="63AD06A2"/>
    <w:rsid w:val="63D83486"/>
    <w:rsid w:val="6487486D"/>
    <w:rsid w:val="64A62848"/>
    <w:rsid w:val="64B2619D"/>
    <w:rsid w:val="64C47EAB"/>
    <w:rsid w:val="65161712"/>
    <w:rsid w:val="651F0380"/>
    <w:rsid w:val="6543797E"/>
    <w:rsid w:val="655D4BC3"/>
    <w:rsid w:val="659B3D67"/>
    <w:rsid w:val="659D3756"/>
    <w:rsid w:val="65CA4780"/>
    <w:rsid w:val="65F72B91"/>
    <w:rsid w:val="66655110"/>
    <w:rsid w:val="674241C4"/>
    <w:rsid w:val="676536A9"/>
    <w:rsid w:val="67967774"/>
    <w:rsid w:val="681E40BC"/>
    <w:rsid w:val="681F50D6"/>
    <w:rsid w:val="684C62B0"/>
    <w:rsid w:val="687D0EDE"/>
    <w:rsid w:val="688932E0"/>
    <w:rsid w:val="6913074E"/>
    <w:rsid w:val="69310375"/>
    <w:rsid w:val="69527FD4"/>
    <w:rsid w:val="696340B5"/>
    <w:rsid w:val="69CD1FFB"/>
    <w:rsid w:val="69D500E5"/>
    <w:rsid w:val="69E30BA3"/>
    <w:rsid w:val="6A2B26C0"/>
    <w:rsid w:val="6A833DF6"/>
    <w:rsid w:val="6A8352F1"/>
    <w:rsid w:val="6AF60F7A"/>
    <w:rsid w:val="6BE81294"/>
    <w:rsid w:val="6BE84CED"/>
    <w:rsid w:val="6C1B7C18"/>
    <w:rsid w:val="6C38705F"/>
    <w:rsid w:val="6C4866E3"/>
    <w:rsid w:val="6C646F22"/>
    <w:rsid w:val="6C965F06"/>
    <w:rsid w:val="6CB17792"/>
    <w:rsid w:val="6CC5739A"/>
    <w:rsid w:val="6CE91874"/>
    <w:rsid w:val="6CFE127F"/>
    <w:rsid w:val="6D2862EA"/>
    <w:rsid w:val="6D5230ED"/>
    <w:rsid w:val="6DAF1108"/>
    <w:rsid w:val="6DC348C8"/>
    <w:rsid w:val="6DDD5E98"/>
    <w:rsid w:val="6E2F212D"/>
    <w:rsid w:val="6E4C28C9"/>
    <w:rsid w:val="6E6766B3"/>
    <w:rsid w:val="6E8F3421"/>
    <w:rsid w:val="6ED724A9"/>
    <w:rsid w:val="6F2B7FBA"/>
    <w:rsid w:val="6F3E433F"/>
    <w:rsid w:val="6FF74E4F"/>
    <w:rsid w:val="6FFF08E3"/>
    <w:rsid w:val="700B56B3"/>
    <w:rsid w:val="70275CE0"/>
    <w:rsid w:val="70865E20"/>
    <w:rsid w:val="71C8174C"/>
    <w:rsid w:val="71D91CB0"/>
    <w:rsid w:val="72081424"/>
    <w:rsid w:val="722220C7"/>
    <w:rsid w:val="72B57478"/>
    <w:rsid w:val="72FE3038"/>
    <w:rsid w:val="73224415"/>
    <w:rsid w:val="74434C9F"/>
    <w:rsid w:val="74486E17"/>
    <w:rsid w:val="745B4C06"/>
    <w:rsid w:val="745C1CDE"/>
    <w:rsid w:val="748213BE"/>
    <w:rsid w:val="74A87605"/>
    <w:rsid w:val="74AD327F"/>
    <w:rsid w:val="74E85195"/>
    <w:rsid w:val="75200E0D"/>
    <w:rsid w:val="752112CC"/>
    <w:rsid w:val="753972C3"/>
    <w:rsid w:val="75B73494"/>
    <w:rsid w:val="75C01E9B"/>
    <w:rsid w:val="75D10752"/>
    <w:rsid w:val="75D573B3"/>
    <w:rsid w:val="75E10E60"/>
    <w:rsid w:val="75EE64A2"/>
    <w:rsid w:val="76166D12"/>
    <w:rsid w:val="76537FB1"/>
    <w:rsid w:val="76964044"/>
    <w:rsid w:val="76DE3BC7"/>
    <w:rsid w:val="76E64055"/>
    <w:rsid w:val="76FF2A03"/>
    <w:rsid w:val="77193B36"/>
    <w:rsid w:val="777F47EF"/>
    <w:rsid w:val="778A348D"/>
    <w:rsid w:val="77A86100"/>
    <w:rsid w:val="77AE53FA"/>
    <w:rsid w:val="77BA5A56"/>
    <w:rsid w:val="77BD287F"/>
    <w:rsid w:val="77D92902"/>
    <w:rsid w:val="78200577"/>
    <w:rsid w:val="78462951"/>
    <w:rsid w:val="78745C4C"/>
    <w:rsid w:val="78F13643"/>
    <w:rsid w:val="79051CA3"/>
    <w:rsid w:val="792134CB"/>
    <w:rsid w:val="79762101"/>
    <w:rsid w:val="79787DCA"/>
    <w:rsid w:val="79E343F0"/>
    <w:rsid w:val="7A500254"/>
    <w:rsid w:val="7A9D1C37"/>
    <w:rsid w:val="7AAB50C7"/>
    <w:rsid w:val="7B1B11D9"/>
    <w:rsid w:val="7C131B4D"/>
    <w:rsid w:val="7C2868E3"/>
    <w:rsid w:val="7CA51DEB"/>
    <w:rsid w:val="7CAF452A"/>
    <w:rsid w:val="7CF1288E"/>
    <w:rsid w:val="7D01587A"/>
    <w:rsid w:val="7D0A0E3C"/>
    <w:rsid w:val="7E211710"/>
    <w:rsid w:val="7E2A138B"/>
    <w:rsid w:val="7E7C618F"/>
    <w:rsid w:val="7EA90F87"/>
    <w:rsid w:val="7EC004A4"/>
    <w:rsid w:val="7ED60628"/>
    <w:rsid w:val="7ED61033"/>
    <w:rsid w:val="7EE02206"/>
    <w:rsid w:val="7EEF1BD7"/>
    <w:rsid w:val="7F024A7D"/>
    <w:rsid w:val="7F3C08F0"/>
    <w:rsid w:val="7F6D5D85"/>
    <w:rsid w:val="7F9304AC"/>
    <w:rsid w:val="7F9C4E3F"/>
    <w:rsid w:val="7FB77D8B"/>
    <w:rsid w:val="7FD56F65"/>
    <w:rsid w:val="7FEC5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widowControl/>
      <w:adjustRightInd w:val="0"/>
      <w:spacing w:line="288" w:lineRule="auto"/>
      <w:ind w:firstLine="640" w:firstLineChars="200"/>
      <w:jc w:val="left"/>
      <w:textAlignment w:val="baseline"/>
      <w:outlineLvl w:val="0"/>
    </w:pPr>
    <w:rPr>
      <w:rFonts w:ascii="方正小标宋_GBK" w:hAnsi="方正小标宋_GBK" w:eastAsia="黑体"/>
      <w:spacing w:val="20"/>
      <w:kern w:val="44"/>
      <w:sz w:val="36"/>
      <w:szCs w:val="20"/>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Body Text Indent 2"/>
    <w:basedOn w:val="1"/>
    <w:qFormat/>
    <w:uiPriority w:val="0"/>
    <w:pPr>
      <w:spacing w:after="120" w:line="480" w:lineRule="auto"/>
      <w:ind w:left="420" w:leftChars="200"/>
    </w:pPr>
    <w:rPr>
      <w:sz w:val="21"/>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b/>
    </w:rPr>
  </w:style>
  <w:style w:type="character" w:styleId="10">
    <w:name w:val="Hyperlink"/>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List Paragraph"/>
    <w:basedOn w:val="1"/>
    <w:qFormat/>
    <w:uiPriority w:val="99"/>
    <w:pPr>
      <w:ind w:firstLine="420" w:firstLineChars="200"/>
    </w:pPr>
  </w:style>
  <w:style w:type="paragraph" w:customStyle="1" w:styleId="14">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5">
    <w:name w:val="正文样式1"/>
    <w:basedOn w:val="1"/>
    <w:qFormat/>
    <w:uiPriority w:val="0"/>
    <w:pPr>
      <w:spacing w:line="560" w:lineRule="exact"/>
      <w:ind w:firstLine="641"/>
    </w:pPr>
    <w:rPr>
      <w:rFonts w:eastAsia="仿宋_GB2312"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13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2019-10-25T09:26:00Z</dcterms:created>
  <dc:creator>lenovo</dc:creator>
  <cp:lastModifiedBy>Xu</cp:lastModifiedBy>
  <cp:lastPrinted>2019-11-22T08:26:00Z</cp:lastPrinted>
  <dcterms:modified xsi:type="dcterms:W3CDTF">2019-11-22T11:16:09Z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