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numPr>
          <w:ilvl w:val="0"/>
          <w:numId w:val="0"/>
        </w:num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4"/>
          <w:szCs w:val="44"/>
          <w:u w:val="none"/>
          <w:lang w:val="en-US" w:eastAsia="zh-CN"/>
        </w:rPr>
        <w:t>广东省农产品质量安全提升</w:t>
      </w:r>
    </w:p>
    <w:p>
      <w:pPr>
        <w:numPr>
          <w:ilvl w:val="0"/>
          <w:numId w:val="0"/>
        </w:num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4"/>
          <w:szCs w:val="44"/>
          <w:u w:val="none"/>
          <w:lang w:val="en-US" w:eastAsia="zh-CN"/>
        </w:rPr>
        <w:t>（示范）项目专家推荐表</w:t>
      </w:r>
    </w:p>
    <w:p>
      <w:pPr>
        <w:numPr>
          <w:ilvl w:val="0"/>
          <w:numId w:val="0"/>
        </w:numPr>
        <w:spacing w:beforeLines="0" w:afterLines="0" w:line="40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u w:val="none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67"/>
        <w:gridCol w:w="795"/>
        <w:gridCol w:w="795"/>
        <w:gridCol w:w="795"/>
        <w:gridCol w:w="116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1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15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5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取得现职称时间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5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个人简历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工作经历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成果及荣誉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w w:val="100"/>
                <w:sz w:val="28"/>
                <w:szCs w:val="28"/>
                <w:u w:val="none"/>
                <w:vertAlign w:val="baseline"/>
                <w:lang w:val="en-US" w:eastAsia="zh-CN"/>
              </w:rPr>
              <w:t>（字数不限）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/>
          <w:p/>
          <w:p/>
          <w:p/>
          <w:p/>
          <w:p/>
          <w:p/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本人承诺：以上所填写的材料内容真实，并对此负责和承担相应后果。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申报人签名：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年  月  日  </w:t>
            </w:r>
          </w:p>
        </w:tc>
      </w:tr>
    </w:tbl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注：此表电子版可以与联系人邮箱联系索取。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014C0"/>
    <w:rsid w:val="3230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2021-06-01T13:58:00Z</dcterms:created>
  <dc:creator>84965</dc:creator>
  <cp:lastModifiedBy>84965</cp:lastModifiedBy>
  <dcterms:modified xsi:type="dcterms:W3CDTF">2021-06-01T14:01:25Z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