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snapToGrid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snapToGrid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snapToGrid/>
          <w:color w:val="000000"/>
          <w:kern w:val="0"/>
          <w:sz w:val="44"/>
          <w:szCs w:val="44"/>
          <w:u w:val="none"/>
          <w:lang w:val="en-US" w:eastAsia="zh-CN" w:bidi="ar"/>
        </w:rPr>
        <w:t>2017-2019年种植业类项目汇总表</w:t>
      </w:r>
    </w:p>
    <w:tbl>
      <w:tblPr>
        <w:tblStyle w:val="4"/>
        <w:tblW w:w="9382" w:type="dxa"/>
        <w:jc w:val="center"/>
        <w:tblInd w:w="-2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1199"/>
        <w:gridCol w:w="2520"/>
        <w:gridCol w:w="3840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Header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（一）省级设施农业和田头冷库项目（第一批）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珠海鼎元生态农业有限公司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广东逸丰生态实业有限公司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汕头市洪茂种养有限公司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汕头市潮南区巾帼示范种植专业合作社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汕头市丰乐农业科技有限公司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佛山市茶满园农业发展有限公司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佛山市三水区澳农蔬菜种植有限公司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佛山市三水区芦苞健叶蔬菜种植专业合作社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佛山市三水区澳农蔬菜种植有限公司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温室大棚/简易大棚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韶关市金沁生态农业有限公司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韶关市曲江区红丹舒蔬果专业合作社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韶关市曲江区田园绿色农场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韶关市曲江区林芳花木果蔬专业合作社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始兴县创发生态农业开发有限公司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新丰县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新丰县广鸿联民种植农民专业合作社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始兴县盛丰生态农业科技有限公司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东源县绿地美生态农业发展有限公司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东源县绿地美生态农业发展有限公司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河源弘稼农业科技有限公司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和平县康源农业技术开发有限公司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广东十记果业有限公司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广东梅龙柚果股份有限公司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>梅州市乐得鲜农业开发有限公司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惠州市四季绿农产品有限公司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惠东县奕达农贸有限公司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惠州市源茵畜牧科技有限公司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汕尾市中农农业发展有限公司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汕尾市长桂园绿色食品有限公司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汕尾市利群农业食品有限公司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汕尾市长桂园绿色食品有限公司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温室大棚/简易大棚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汕尾市信星生态农业有限公司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开平市绿洲食品有限公司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江门市浩伦生态农业有限公司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江门市盛世都市农业科技有限公司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阳东区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阳江市阳东区洲田农业有限公司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阳东区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广东丰多采农业发展有限公司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阳东区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广东祺盛农业科技有限公司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湛江市农业技术推广中心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湛江东海岛经济开发区南池沟种养专业合作社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湛江科茂农业科技有限公司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吴川市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吴川市唐基原生态农业有限公司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吴川市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吴川市盛恩农业有限公司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湛江市家家菜农业发展有限公司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广东广地农业科技有公司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遂溪县振洋水果种植家庭农场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麻章区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湛江市广南农业科技有限公司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麻章区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湛江集福畜牧科技有限公司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麻章区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湛江康星蔬果有限公司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茂名市禄村生态农业发展有限公司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信宜市怀乡镇金盈水果庄园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信宜市乐农种养专业合作社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茂名市正绿菜业有限公司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电白县丰泽水果蔬菜专业合作社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茂名市电白区益农农产品专业合作社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连州市益民水晶梨专业合作社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连州市嘉农现代农业发展有限公司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阳山县鑫浩生物科技有限公司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阳山县江英镇益民蔬菜专业合作社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阳山县鑫浩生物科技有限公司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阳山绿莹莹种植专业合作社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英德市横石水镇明辉种养专业合作社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徐闻县青果农业有限公司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徐闻县万达农产品专业合作社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兴宁市兴东铁皮石斛种植专业合作社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广东鸿利丰生物科技有限公司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新兴县天堂镇光明欢乐农场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翁源县仙鹤花卉种植基地有限公司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翁源县德财蔬菜专业合作社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翁源县兰花谷花卉科技有限公司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温室大棚/简易大棚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翁源县百果园种植专业合作社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翁源县巨扬园艺场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乳源瑶族自治县优果园种植专业合作社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乳源瑶族自治县祈泰农业发展有限公司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饶平县润丰源种养专业合作社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广东绿盈盈农业科技有限公司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广东利泰飞鹅岭农业开发有限公司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南雄市鼎丰农业科技发展有限公司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南雄市黄坑海晟家庭农场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陆河县健生农业投资有限公司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陆丰市广润农业发展有限公司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陆丰市陆源种养专业合作社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湛江龙亿农业科技有限公司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廉江市金实红橙种植专业合作社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廉江市青平管政红橙种植专业合作社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连山壮族瑶族自治县探香茶业有限公司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连平县麒麟山现代农业生态园有限公司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连平古益生态农业有限公司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广东润生堂生物科技有限公司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连平县九莲山源丰生态农业有限公司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雷州市纪家万吉种植业农民专业合作社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雷州市赴源农业发展有限公司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惠来县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广东军枞茶业有限公司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肇庆市爱农农业有限公司怀集分公司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温室大棚/简易大棚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广东弘地农业开发有限公司高州分公司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高州市潭头镇高润红肉蜜柚种植场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广东弘地农业开发有限公司高州分公司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温室大棚/简易大棚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封开县品和源农业有限公司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封开县品和源农业有限公司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丰顺县五昌种养专业合作社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德庆县原野佳生态农业发展有限公司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德庆县原野佳生态农业发展有限公司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水肥一体化示范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大埔县福永种养实业有限公司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博罗县洪湖香蔬果专业合作社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温室大棚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惠州市汇康源生态农业发展有限公司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（二）省级设施农业和田头冷库（第二批）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广州市从化顺昌源绿色食品有限公司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广东农大家园农业科技有限公司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珠海十亿人社区农业科技有限公司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汕头市绿宛种养专业合作社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潮阳区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汕头市潮阳区顺杰农机种养专业合作社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佛山市新供销禅明蔬菜专业合作社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新丰县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新丰县城丰蔬菜贸易有限公司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韶关市伟信生态农业发展有限公司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河源市张洲种植农民专业合作社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和平县山角乐农场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梅州市金穗生态农业发展有限公司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梅州市梅江区文惠蔬菜专业合作社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龙门县益农柑桔产销专业合作社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广东绿湖园艺股份有限公司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东莞市永俊生物科技股份有限公司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东莞市鑫鑫农副产品配送服务有限公司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中山市祥农洲农业高新科技有限公司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江门市珍侨农产品电商有限公司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阳西县华发种养殖专业合作社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茂名市茂南区金塘致盈种植专业合作社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广东天之言生态农业有限公司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茂名市双辉达农业有限公司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信宜市众生米业有限公司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高要区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肇庆市高要区绽丰农业机械化生产专业合作社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高要区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肇庆市高要区宏大农业机械专业合作社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肇庆绿健农业科技有限公司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清远市清城区醇乡葡葡萄专业合作社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连州市连泰农业发展有限公司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湘桥区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潮州市天下茶业有限公司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揭阳市榕城区吉丰生猪养殖专业合作社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高州市南邦农业发展有限公司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龙川县车田镇农民乐种养农民专业合作社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广东旺家农业有限公司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广东金友米业股份有限公司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兴宁市润丰农业专业合作社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英德市兴隆农业种植专业合作社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稻谷烘干低温贮藏一体化设施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紫金县展鸿农机专业合作社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广东绿盈盈农业科技有限公司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广东顺兴种养股份有限公司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德庆县原野佳生态农业发展有限公司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广东优绿宝农业有限公司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高州市金鸿农作物病虫害防治专业合作社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广宁县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广宁县大志蔬菜专业合作社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雷州市那毛种养农民专业合作社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连南瑶族自治县尖山农场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广东润生堂生物科技股份有限公司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廉江市廉青种植有限公司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龙川县马山寨猕猴桃种植农民专业合作社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陆河田美生态农业发展有限公司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广东金友集团有限公司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广东茂丰源农业科技有限公司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乳源瑶族自治县金穗丰农业开发有限公司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翁源县农家乐蔬菜专业合作社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梅州市嘉应鲜种养专业合作社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新兴县微丰农业科技有限公司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广东五色果农业科技有限公司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徐闻县正茂蔬菜种植有限公司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阳春市三河果缘柑桔专业合作社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田头冷库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广东德海农业有限公司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（三）现代粮食产业示范区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兴宁市现代粮食产业示范区建设项目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（四）主要粮食品种选育和试验示范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加工、鲜食型马铃薯新品种（系）选育及轻简耕作栽培技术试验示范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镉低积累超级稻品种的筛选与示范推广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重金属低积累水稻品种的筛选与示范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优质抗逆加工专用甘薯新品种创制及应用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（五）扶持粮食产业薄弱环节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浈江区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浈江区犁市镇稻谷烘干中心建设项目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莫委达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建设烘干厂房及购买烘干设备项目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乐昌市五山镇星火生态农业专业合作社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韶关市曲江区何权林日处理10吨稻谷烘干中心建设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何权林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韶关市曲江区锦成日处理10吨稻谷烘干中心建设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韶关市曲江区大塘镇锦成无公害粮食产销专业合作社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梅县区现代农业水稻机械化烘干装备工程建设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梅州市金稻实业有限公司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梅县区日烘干30吨优质稻中心建设项目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梅州市惠兴米业发展有限公司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蕉岭县科诚稻谷烘干中心建设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蕉岭县科诚家庭农场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蕉岭县钟章美粮食烘干设施建设项目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蕉岭县钟章美竹稻专业合作社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稻谷烘干生产线建设项目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梅州市瑞丰水稻种植专业合作社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澄海区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澄海区福利日处理10吨稻谷烘干中心建设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汕头市澄海区福利农机种养专业合作社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中山市三乡镇明强粮食烘干设施建设项目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中山市三乡镇明强农机专业合作社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中山市南朗镇粮食烘干及配套设施建设项目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中山市南朗镇太丰水稻种植场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恩平市那梨日处理10吨稻谷烘干中心建设项目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恩平市那梨稻米种植专业合作社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鹤山市林锦聪日处理10吨稻谷烘干中心建设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鹤山市罗国荣日处理10吨稻谷烘干中心建设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罗国荣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麻章区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麻章区康星粮食烘干设施建设项目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湛江康星蔬果有限公司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麻章区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麻章区广南粮食烘干设施建设项目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湛江市广南农业科技有限公司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遂溪县一统日处理12吨稻谷烘干中心建设项目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遂溪县一统农业机械专业合作社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电白区马踏镇日处理10吨稻谷烘干中心建设项目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电白区马踏金砂塘种养专业合作社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电白区常绿稻谷烘干中心建设项目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电白区常绿种养专业合作社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信宜市镇隆镇日处理24吨稻谷烘干中心建设项目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信宜市乐农种养专业合作社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信宜市水口镇日处理10吨稻谷烘干中心建设项目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信宜市民生种养专业合作社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茂南区兴农日处理10吨稻谷烘干中心建设项目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茂南区兴农农机专业合作社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茂南区明辉日处理10吨稻谷烘干中心建设项目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茂南区山阁镇明辉家庭农场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高要区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高要区禄步镇粮食产业烘干设施建设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肇庆市高要区禄步镇飞翔农业机械化专业合作社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阳山县农家宝稻谷烘干中心建设项目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阳山县农家宝农业科技发展有限公司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清城区石角镇燕嫦稻谷烘干设施建设项目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清城区石角镇燕嫦专业合作社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清新区山塘镇日处理20吨稻谷烘干中心建设项目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郁南县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郁南县亿丰稻谷烘干中心建设项目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郁南县亿丰农业科技有限责任公司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兴宁市润丰日处理10吨稻谷烘干中心建设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兴宁市润丰农业专业合作社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梅州兴宁振隆庄日处理10吨稻谷烘干中心建设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兴宁市振隆庄种养专业合作社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紫金县展鸿农机专业合作社日处理6吨稻谷烘干中心建设项目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紫金县展鸿农机专业合作社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紫金龙生农机专业合作社日处理10吨稻谷烘干中心建设项目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紫金龙生农机专业合作社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粮食烘干设施设备建设项目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五华县俊丰园蔬菜种植专业合作社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粮食烘干设施设备建设项目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五华县华阁蔬菜专业合作社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阳春市茂林日处理20吨稻谷烘干中心建设项目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阳春市茂林农机专业合作社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阳春市农兴日处理20吨稻谷烘干中心建设项目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阳春市农兴种植专业合作社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高州市石鼓镇日处理10吨稻谷烘干中心建设项目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廖贞建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高州市石板镇稻谷烘干中心建设项目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钟琳娜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英德市金霞农机日处理10吨稻谷烘干中心建设项目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英德市金霞农机专业合作社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英德市兴隆农业种植日处理10吨稻谷烘干中心建设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英德市兴隆农业种植专业合作社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饶平县鸿霞日处理10吨稻谷烘干中心建设项目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饶平县鸿霞农机耕作专业合作社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罗定市苹塘镇松泉稻谷烘干中心建设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罗定市船步镇绍希稻谷烘干中心建设项目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黎绍希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陆河县河口镇竹坑村稻谷烘干设备建设项目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陆丰市甲东镇50吨稻谷烘干新建项目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陆丰市甲东镇林锦清家庭农场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陆丰市瑞和50吨稻谷烘干新建项目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陆丰市瑞和农业发展有限公司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连山县永和镇上草基地稻谷烘干中心建设项目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唐辛伟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连山县采胜日处理15吨稻谷烘干中心建设项目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连山壮族瑶族自治县采胜有机稻种植专业合作社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连南县大坪镇有机稻加工中心建设项目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连南瑶族自治县瑶山水有机稻农民专业合作社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海丰县城东镇赤山稻谷烘干中心建设项目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黎秋怀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海丰县联安镇联北稻谷烘干中心建设项目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陈汝忠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雷州市为银粮食烘干厂建设项目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庄为银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雷州市富馀粮食烘干厂建设项目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肖富馀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（一）支持适度规模经营项目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化州市农业局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支持粮食适度规模经营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清新区农业局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推进荔枝、芒果特色产业高质量发展和开展岭南特色水果产业“双创”示范县建设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南雄市农业局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梅州雁南飞茶田有限公司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广东省大埔县西岩茶叶集团有限公司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平原县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平远源丰农业发展有限公司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潮安区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广东天池茶叶股份有限公司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广东翔顺象窝禅茶有限公司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广东茗皇茶叶有限公司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广东茗上茗茶叶有限公司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英德积庆里茶叶有限公司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英德创美农业发展有限公司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广东德高信种植有限公司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广州市仙基农业发展有限公司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广州市荔鼎生态农业开发有限公司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阳西县西荔王果蔬专业合作社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汕尾市城区凤山管理区鲤鱼尾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高州市燊马生态农业发展有限公司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广州市汇强农业发展有限公司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惠东县荔龙种养专业合作社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阳江市农村盛宴农业发展有限公司、阳西县荔枝龙眼协会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东莞市塘厦远昌果场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支持荔枝良种良技推广和生态茶园标准化建设示范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东莞市厚街桂冠荔枝专业合作社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“一村一品、一镇一业”产业支撑和品牌提升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广东省农业科学院茶叶研究所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“一村一品、一镇一业”产业支撑和品牌提升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广东省农业科学院果树研究所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“一村一品、一镇一业”产业支撑和品牌提升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“一村一品、一镇一业”产业支撑和品牌提升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南方农村报社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“一村一品、一镇一业”产业支撑和品牌提升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广东省农业科学院农业经济与农村发展研究所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“一村一品、一镇一业”产业支撑和品牌提升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广东一人一亩田网络科技有限公司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“一村一品、一镇一业”产业支撑和品牌提升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广东省农科院作物研究所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“一村一品、一镇一业”产业支撑和品牌提升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中国热带农业科学院南亚热带作物研究所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“一村一品、一镇一业”产业支撑和品牌提升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广东省湛江农垦局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（二）省级发展粮食生产专项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“广东丝苗米”标准制定、品质提升与区域公共品种创建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省农科院水稻研究所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水稻机械化繁制种关键技术集成研究推广应用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水田质量调查监测评价项目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广东省耕地肥料总站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寻找“广东美丽田园”活动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南方农村报社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（一）中央绿色高质高效创建项目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粮食作物（丝苗米）绿色高质高效创建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湛江市廉江市农业农村局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粮食作物（丝苗米）绿色高质高效创建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湛江市遂溪县农业农村局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粮食作物（丝苗米）绿色高质高效创建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梅州市五华县农业农村局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粮食作物（丝苗米）绿色高质高效创建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清远市英德市农业农村局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粮食作物（丝苗米）绿色高质高效创建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阳江市阳春市农业农村局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粮食作物（丝苗米）绿色高质高效创建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江门市开平市农业农村局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园艺作物（柚子）绿色高质高效创建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园艺作物（茶叶）绿色高质高效创建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河源市东源县农业农村局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园艺作物（南药）绿色高质高效创建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云浮市罗定市农业农村局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（二）省级乡村振兴战略专项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良种连发设施农业示范基地（农作物生长信息感知系统研究与示范）项目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粮食考核（丝苗米富香提质增效技术集成研究推广）项目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粮食考核（广东水稻田间长势监测系统）项目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良种良法设施农业示范基地（番茄采摘机器人）项目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广东省现代农业装备研究所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良种良法设施农业示范基地（设施作物生长信息感知系统）项目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广东省现代农业装备研究所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粮食考核（优质丝苗米品种筛选繁育与示范推广）项目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广东省农业技术推广总站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粮食考核（农作物绿色高质高效技术集成与示范）项目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广东省农业技术推广总站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粮食考核（抗逆特异性水稻品种选育和利用）项目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良种良法设施农业示范基地（花卉工厂化设施化育苗基地建设）项目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汕头市东联种植专业合作社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良种良法设施农业示范基地（食用菌工厂化育苗基地建设）项目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韶关市星河生物科技有限公司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良种良法设施农业示范基地（蔬菜工厂化育苗基地建设）项目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始兴县盛丰生态农业科技有限公司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广东金友米业股份有限公司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良种良法设施农业示范基地（兰花工厂化育苗基地建设）项目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翁源县仙鹤花卉种植基地有限公司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广东雄达实业发展有限公司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河源市绿天地农业发展有限公司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龙川县龙母镇众合粮食加工厂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连平县九连山源丰生态农业有限公司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梅州市稻丰实业有限公司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广东雁归来养生产业有限公司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梅州正佳农业发展有限公司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广东汉光超顺农业股份有限公司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广东煌粮实业有限公司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惠州市九优粮油有限公司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良种良法设施农业示范基地（蔬菜工厂化育苗基地建设）项目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广东菰稻科技有限公司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恩平市沙湖丰穗米业加工厂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阳江市智慧农业科技开发有限公司,仲恺农业工程学院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阳东区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广东粤森生态农业科技有限公司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吴川市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良种良法设施农业示范基地（蔬菜工厂化育苗基地建设）项目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湛江三柏农业种养专业合作社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廉江市茗皇红橙果业有限公司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雷州市喜原生态农业发展有限公司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广东百利金农业科技有限公司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粮食考核（广东丝苗米“双创”）项目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连山壮族瑶族自治县民族食品有限公司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广东永生源生物科技有限公司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惠来县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康美（惠来）中药材种植有限公司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良种良法设施农业示范基地（南药工厂化设施化育苗基地建设）项目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罗定市百草源种养专业合作社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良种良法设施农业示范基地（工厂化设施化育苗基地建设）项目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新兴县微丰农业科技有限公司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（三）发展“一村一品、一镇一业”产业支撑项目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广东丝苗米生产技术规程和产品标准研制与示范应用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广东花卉产业科技支撑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广东省农业科学院环境园艺研究所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科技支撑广东茶产业高质量发展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广东省农业科学院茶叶研究所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广东荔枝产业融合创新科技支撑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广东省农业科学院果树研究所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发展南药"一村一品、一镇一业"产业支撑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广州中医药大学中药资源科学与工程研究中心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广东省南药产业大会暨一村一品研讨会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潮州市本级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广东省第二届茶业产业大会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潮州市农业农村局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</w:tbl>
    <w:p/>
    <w:p>
      <w:pPr>
        <w:wordWrap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项目类别：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*****************专项资金项目</w:t>
      </w:r>
    </w:p>
    <w:p>
      <w:pPr>
        <w:tabs>
          <w:tab w:val="left" w:pos="3780"/>
        </w:tabs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告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9" w:firstLineChars="2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项目名称：</w:t>
      </w:r>
    </w:p>
    <w:p>
      <w:pPr>
        <w:ind w:firstLine="649" w:firstLineChars="2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承担单位：</w:t>
      </w:r>
    </w:p>
    <w:p>
      <w:pPr>
        <w:ind w:firstLine="649" w:firstLineChars="2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组织验收单位：广东省农业农村厅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  月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验 收 报 告</w:t>
      </w:r>
    </w:p>
    <w:p>
      <w:pPr>
        <w:adjustRightInd w:val="0"/>
        <w:snapToGrid w:val="0"/>
        <w:spacing w:beforeLines="0" w:afterLines="0" w:line="2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312"/>
        <w:gridCol w:w="3169"/>
        <w:gridCol w:w="165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6484" w:type="dxa"/>
            <w:gridSpan w:val="3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484" w:type="dxa"/>
            <w:gridSpan w:val="3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6484" w:type="dxa"/>
            <w:gridSpan w:val="3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项目下达文号</w:t>
            </w:r>
          </w:p>
        </w:tc>
        <w:tc>
          <w:tcPr>
            <w:tcW w:w="3169" w:type="dxa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省财政资金</w:t>
            </w:r>
          </w:p>
        </w:tc>
        <w:tc>
          <w:tcPr>
            <w:tcW w:w="1665" w:type="dxa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实施时间</w:t>
            </w:r>
          </w:p>
        </w:tc>
        <w:tc>
          <w:tcPr>
            <w:tcW w:w="6484" w:type="dxa"/>
            <w:gridSpan w:val="3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6484" w:type="dxa"/>
            <w:gridSpan w:val="3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验收时间</w:t>
            </w:r>
          </w:p>
        </w:tc>
        <w:tc>
          <w:tcPr>
            <w:tcW w:w="6484" w:type="dxa"/>
            <w:gridSpan w:val="3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验收地点</w:t>
            </w:r>
          </w:p>
        </w:tc>
        <w:tc>
          <w:tcPr>
            <w:tcW w:w="6484" w:type="dxa"/>
            <w:gridSpan w:val="3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验收依据</w:t>
            </w:r>
          </w:p>
        </w:tc>
        <w:tc>
          <w:tcPr>
            <w:tcW w:w="6484" w:type="dxa"/>
            <w:gridSpan w:val="3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726" w:type="dxa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项目基本概况</w:t>
            </w:r>
          </w:p>
        </w:tc>
        <w:tc>
          <w:tcPr>
            <w:tcW w:w="7796" w:type="dxa"/>
            <w:gridSpan w:val="4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726" w:type="dxa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项目实施情况</w:t>
            </w:r>
          </w:p>
        </w:tc>
        <w:tc>
          <w:tcPr>
            <w:tcW w:w="7796" w:type="dxa"/>
            <w:gridSpan w:val="4"/>
            <w:vAlign w:val="top"/>
          </w:tcPr>
          <w:p>
            <w:pPr>
              <w:adjustRightInd w:val="0"/>
              <w:spacing w:beforeLines="0" w:afterLine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原计划内容：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项目实施情况</w:t>
            </w:r>
          </w:p>
        </w:tc>
        <w:tc>
          <w:tcPr>
            <w:tcW w:w="7757" w:type="dxa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完成计划情况：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资金使用与管理情况</w:t>
            </w:r>
          </w:p>
        </w:tc>
        <w:tc>
          <w:tcPr>
            <w:tcW w:w="7757" w:type="dxa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1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项目管理情况</w:t>
            </w:r>
          </w:p>
        </w:tc>
        <w:tc>
          <w:tcPr>
            <w:tcW w:w="7757" w:type="dxa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1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项目功能发挥情况</w:t>
            </w:r>
          </w:p>
        </w:tc>
        <w:tc>
          <w:tcPr>
            <w:tcW w:w="7757" w:type="dxa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beforeLines="0" w:afterLines="0" w:line="240" w:lineRule="exact"/>
      </w:pPr>
      <w:r>
        <w:br w:type="page"/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3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5"/>
              <w:tblW w:w="8400" w:type="dxa"/>
              <w:tblInd w:w="0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9"/>
              <w:gridCol w:w="2100"/>
              <w:gridCol w:w="2100"/>
              <w:gridCol w:w="2101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9" w:hRule="atLeast"/>
              </w:trPr>
              <w:tc>
                <w:tcPr>
                  <w:tcW w:w="8400" w:type="dxa"/>
                  <w:gridSpan w:val="4"/>
                  <w:vAlign w:val="bottom"/>
                </w:tcPr>
                <w:p>
                  <w:pPr>
                    <w:jc w:val="center"/>
                    <w:rPr>
                      <w:rFonts w:hint="eastAsia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  <w:t>验 收 专 家 组 意 见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10" w:hRule="atLeast"/>
              </w:trPr>
              <w:tc>
                <w:tcPr>
                  <w:tcW w:w="8400" w:type="dxa"/>
                  <w:gridSpan w:val="4"/>
                  <w:vAlign w:val="bottom"/>
                </w:tcPr>
                <w:p>
                  <w:pPr>
                    <w:jc w:val="both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内容包括：项目实施的整体评价、存在问题、建议和验收结论。</w:t>
                  </w:r>
                </w:p>
                <w:p>
                  <w:pPr>
                    <w:jc w:val="both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专家组签字：</w:t>
                  </w:r>
                </w:p>
                <w:p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            年   月   日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9" w:hRule="atLeast"/>
              </w:trPr>
              <w:tc>
                <w:tcPr>
                  <w:tcW w:w="8400" w:type="dxa"/>
                  <w:gridSpan w:val="4"/>
                  <w:vAlign w:val="bottom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  <w:t>验 收 组 成 员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209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姓  名</w:t>
                  </w: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单  位</w:t>
                  </w: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职务职称</w:t>
                  </w:r>
                </w:p>
              </w:tc>
              <w:tc>
                <w:tcPr>
                  <w:tcW w:w="210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签  名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2099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1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2099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1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2099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1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2099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1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2099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01" w:type="dxa"/>
                  <w:vAlign w:val="top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8400" w:type="dxa"/>
                  <w:gridSpan w:val="4"/>
                  <w:vAlign w:val="top"/>
                </w:tcPr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  <w:t>项目承担单位意见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8" w:hRule="atLeast"/>
              </w:trPr>
              <w:tc>
                <w:tcPr>
                  <w:tcW w:w="8400" w:type="dxa"/>
                  <w:gridSpan w:val="4"/>
                  <w:vAlign w:val="top"/>
                </w:tcPr>
                <w:p>
                  <w:pPr>
                    <w:jc w:val="both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  <w:p>
                  <w:pPr>
                    <w:jc w:val="both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负责人签字：                （盖章）</w:t>
                  </w:r>
                </w:p>
                <w:p>
                  <w:pPr>
                    <w:jc w:val="left"/>
                    <w:rPr>
                      <w:rFonts w:hint="eastAsia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      年   月   日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8400" w:type="dxa"/>
                  <w:gridSpan w:val="4"/>
                  <w:vAlign w:val="top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  <w:t>组织验收单位意见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15" w:hRule="atLeast"/>
              </w:trPr>
              <w:tc>
                <w:tcPr>
                  <w:tcW w:w="8400" w:type="dxa"/>
                  <w:gridSpan w:val="4"/>
                  <w:tcBorders>
                    <w:bottom w:val="nil"/>
                  </w:tcBorders>
                  <w:vAlign w:val="top"/>
                </w:tcPr>
                <w:p>
                  <w:pPr>
                    <w:jc w:val="both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负责人签字：                （盖章）</w:t>
                  </w:r>
                </w:p>
                <w:p>
                  <w:pPr>
                    <w:jc w:val="left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  <w:p>
                  <w:pPr>
                    <w:jc w:val="left"/>
                    <w:rPr>
                      <w:rFonts w:hint="eastAsia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        年   月   日</w:t>
                  </w:r>
                </w:p>
              </w:tc>
            </w:tr>
          </w:tbl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B4779"/>
    <w:rsid w:val="68A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2021-07-27T03:45:00Z</dcterms:created>
  <dc:creator>84965</dc:creator>
  <cp:lastModifiedBy>84965</cp:lastModifiedBy>
  <dcterms:modified xsi:type="dcterms:W3CDTF">2021-07-27T03:46:21Z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