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32"/>
          <w:szCs w:val="32"/>
          <w:shd w:val="clear" w:color="auto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1" w:right="0" w:rightChars="0" w:hanging="7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2023年省级现代农业产业园入库重点推荐名单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一、跨县集群产业园（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广东省优质鸡跨县集群产业园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（云浮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、特色产业园（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汕头市潮阳区丝苗米产业园（扩容提质）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2.韶关市仁化县毛竹产业园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3.韶关市南雄市生猪产业园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4.河源市东源县生猪产业园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5.梅州市蕉岭县蜜蜂产业园</w:t>
      </w: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6.梅州市梅江区预制菜产业园</w:t>
      </w: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7.惠州市博罗县茶叶产业园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8.汕尾市城区预制菜产业园</w:t>
      </w: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9.江门市开平市丝苗米产业园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10.阳江市阳西县预制菜产业园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11.湛江市遂溪县预制菜产业园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12.茂名市信宜市生猪产业园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13.广东省现代农业微生物产业园（肇庆高新区）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14.清远市英德市麻竹笋产业园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15.潮州市潮安区南药产业园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16.揭阳市揭东区茶叶产业园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17.云浮市新兴县水产产业园</w:t>
      </w: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18.广东农垦茂名垦区道地与大宗药材产业园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416D3-FA24-4E30-A626-AA6947628D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B9A38D5-B235-4021-B45C-1B2B00864D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FDBEE2F-58E9-4FB0-9EEE-ACF3EFD4C1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FD571FC-185E-4DB0-BF7C-F6D40EDA80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0DF3C35-53E7-4FD3-8628-EEC110366E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18616F2E"/>
    <w:rsid w:val="23733FB9"/>
    <w:rsid w:val="29FD11E0"/>
    <w:rsid w:val="2D26209C"/>
    <w:rsid w:val="2E5A0250"/>
    <w:rsid w:val="5B96718F"/>
    <w:rsid w:val="798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800</Words>
  <Characters>892</Characters>
  <Paragraphs>56</Paragraphs>
  <TotalTime>4</TotalTime>
  <ScaleCrop>false</ScaleCrop>
  <LinksUpToDate>false</LinksUpToDate>
  <CharactersWithSpaces>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2022-11-19T07:07:00Z</dcterms:created>
  <dc:creator>叶贞京</dc:creator>
  <cp:lastModifiedBy>Eliauk</cp:lastModifiedBy>
  <cp:lastPrinted>2022-11-19T09:48:00Z</cp:lastPrinted>
  <dcterms:modified xsi:type="dcterms:W3CDTF">2022-11-21T07:34:33Z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29EEB66985F54802991E4B37A7FE4157</vt:lpwstr>
  </property>
  <property fmtid="{D5CDD505-2E9C-101B-9397-08002B2CF9AE}" pid="4" name="showFlag">
    <vt:bool>true</vt:bool>
  </property>
  <property fmtid="{D5CDD505-2E9C-101B-9397-08002B2CF9AE}" pid="5" name="userName">
    <vt:lpwstr>梁国新</vt:lpwstr>
  </property>
</Properties>
</file>