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小标宋简体" w:hAnsi="仿宋_GB2312" w:eastAsia="方正小标宋简体" w:cs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仿宋_GB2312" w:eastAsia="方正小标宋简体" w:cs="仿宋_GB2312"/>
          <w:bCs/>
          <w:sz w:val="32"/>
          <w:szCs w:val="32"/>
        </w:rPr>
        <w:t>附件1：</w:t>
      </w:r>
    </w:p>
    <w:p>
      <w:pPr>
        <w:spacing w:line="580" w:lineRule="exact"/>
        <w:jc w:val="center"/>
        <w:rPr>
          <w:rFonts w:ascii="方正小标宋简体" w:hAnsi="仿宋_GB2312" w:eastAsia="方正小标宋简体" w:cs="仿宋_GB2312"/>
          <w:bCs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bCs/>
          <w:sz w:val="32"/>
          <w:szCs w:val="32"/>
        </w:rPr>
        <w:t>广东省特色农产品优势区拟认定名单</w:t>
      </w:r>
    </w:p>
    <w:tbl>
      <w:tblPr>
        <w:tblStyle w:val="8"/>
        <w:tblW w:w="848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9"/>
        <w:gridCol w:w="3225"/>
        <w:gridCol w:w="1971"/>
        <w:gridCol w:w="254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Header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特优区名称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特色主导产品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申报单位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广州市增城区增城丝苗米广东省特色农产品优势区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增城丝苗米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广州市增城区人民政府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广州市从化区从化荔枝蜜广东省特色农产品优势区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从化荔枝蜜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广州市从化区人民政府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广州市花都区瑞岭盆景广东省特色农产品优势区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瑞岭盆景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广州市花都区人民政府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广州市增城区增城番石榴广东省特色农产品优势区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增城番石榴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广州市增城区人民政府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广州市增城区增城乌榄广东省特色农产品优势区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增城乌榄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广州市增城区人民政府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汕头市澄海区澄海狮头鹅广东省特色农产品优势区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澄海狮头鹅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汕头市澄海区农业农村局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韶关市曲江区马坝油粘米广东省特色农产品优势区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马坝油粘米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韶关市曲江区人民政府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韶关市仁化县长坝沙田柚广东省特色农产品优势区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长坝沙田柚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韶关市仁化县农业农村局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韶关市仁化县仁化白毛茶广东省特色农产品优势区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仁化白毛茶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韶关市仁化县农业农村局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10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韶关市乐昌市张溪香芋广东省特色农产品优势区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张溪香芋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韶关市乐昌市农业农村局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11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河源市东源县东源仙湖茶广东省特色农产品优势区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东源仙湖茶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河源市东源县农业农村局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12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河源市紫金县紫金红茶广东省特色农产品优势区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紫金红茶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河源市紫金县农业农村局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13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河源市和平县和平百香果广东省特色农产品优势区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和平百香果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河源市和平县农业农村局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14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梅州市兴宁市兴宁丝苗米广东省特色农产品优势区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兴宁丝苗米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梅州市兴宁市人民政府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15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梅州市梅州市梅州柚广东省特色农产品优势区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梅州柚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梅州市农业农村局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16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梅州市蕉岭县蕉岭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大米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广东省特色农产品优势区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蕉岭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大米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梅州市蕉岭县人民政府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17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梅州市兴宁市兴宁鸽广东省特色农产品优势区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兴宁鸽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梅州市兴宁市人民政府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18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梅州市梅州市嘉应茶广东省特色农产品优势区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嘉应茶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梅州市农业农村局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19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梅州市梅江区梅江白宫苦瓜广东省特色农产品优势区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梅江白宫苦瓜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梅州市梅江区人民政府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20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梅州市五华县五华高山红薯广东省特色农产品优势区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五华高山红薯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梅州市五华县人民政府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21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梅州市丰顺县马图绿茶广东省特色农产品优势区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马图绿茶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梅州市丰顺县人民政府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22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惠州市博罗县柏塘山茶广东省特色农产品优势区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柏塘山茶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惠州市柏塘镇人民政府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23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惠州市龙门县龙门大米广东省特色农产品优势区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龙门大米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惠州市龙门县农业农村局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24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惠州市惠城区惠州梅菜广东省特色农产品优势区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惠州梅菜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惠州市惠城区农业农村和水利局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25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惠州市龙门县龙门年桔广东省特色农产品优势区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龙门年桔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惠州市龙门县农业农村局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26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惠州市龙门县麻榨杨桃广东省特色农产品优势区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麻榨杨桃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惠州市龙门县农业农村局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27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汕尾市海丰县海丰菜心广东省特色农产品优势区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海丰菜心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汕尾市海丰县人民政府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28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汕尾市海丰县莲花绿茶广东省特色农产品优势区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莲花绿茶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汕尾市海丰县人民政府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29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汕尾市陆河县陆河青梅广东省特色农产品优势区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陆河青梅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汕尾市陆河县人民政府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30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汕尾市陆丰市高美竹笋广东省特色农产品优势区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高美竹笋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汕尾市陆丰市农业农村局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31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中山市中山市黄圃腊味广东省特色农产品优势区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黄圃腊味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中山市黄圃镇农业服务中心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32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江门市恩平市恩平大米广东省特色农产品优势区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恩平大米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江门市恩平市农业农村局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33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江门市开平市开平咸蛋广东省特色农产品优势区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开平咸蛋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江门市开平市人民政府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34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江门市台山市台山鳗鱼广东省特色农产品优势区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台山鳗鱼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江门市台山市农业农村局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35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江门市恩平市恩平马铃薯广东省特色农产品优势区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恩平马铃薯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江门市恩平市农业农村局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36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江门市恩平市恩平簕菜广东省特色农产品优势区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恩平簕菜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江门市恩平市农业农村局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37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阳江市阳东区大八益智广东省特色农产品优势区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大八益智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阳江市阳东区农业农村和水务局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38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阳江市阳西县程村蚝广东省特色农产品优势区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程村蚝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阳江市阳西县农业农村局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39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阳江市阳东区阳东牛大力广东省特色农产品优势区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阳东牛大力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阳江市阳东区农业农村和水务局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40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湛江市徐闻县愚公楼菠萝广东省特色农产品优势区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愚公楼菠萝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湛江市徐闻县农业农村局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41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湛江市坡头区乾塘莲藕广东省特色农产品优势区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乾塘莲藕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湛江市坡头区农业农村局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42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湛江市遂溪县遂溪火龙果广东省特色农产品优势区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遂溪火龙果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湛江市遂溪县农业农村局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43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肇庆市德庆县德庆首乌广东省特色农产品优势区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德庆首乌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肇庆市德庆县人民政府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44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肇庆市德庆县德庆沙糖桔广东省特色农产品优势区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德庆沙糖桔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肇庆市德庆县人民政府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45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肇庆市广宁县潭布番薯广东省特色农产品优势区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潭布番薯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肇庆市广宁县农业农村局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46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清远市英德市西牛麻竹笋广东省特色农产品优势区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西牛麻竹笋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清远市英德市农业农村局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47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清远市连南瑶连南大叶茶广东省特色农产品优势区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连南大叶茶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清远市连南瑶族自治县农业农村局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48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清远市清新区清远桂花鱼广东省特色农产品优势区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清远桂花鱼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清远市清新区农业农村局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49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揭阳市普宁市普宁青梅广东省特色农产品优势区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普宁青梅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揭阳市普宁市农业农村局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50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揭阳市普宁市普宁蕉柑广东省特色农产品优势区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普宁蕉柑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揭阳市普宁市农业农村局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51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云浮市罗定市罗定稻米广东省特色农产品优势区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罗定稻米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云浮市罗定市人民政府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52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云浮市罗定市罗定肉桂广东省特色农产品优势区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罗定肉桂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云浮市罗定市人民政府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53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云浮市郁南县郁南无核沙糖桔广东省特色农产品优势区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郁南无核沙糖桔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云浮市郁南县农业农村局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54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云浮市郁南县郁南无核黄皮广东省特色农产品优势区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郁南无核黄皮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云浮市郁南县农业农村局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55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云浮市新兴县新兴排米粉广东省特色农产品优势区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新兴排米粉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云浮市新兴县农业农村局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56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云浮市新兴县新兴话梅广东省特色农产品优势区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新兴话梅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云浮市新兴县农业农村局</w:t>
            </w:r>
          </w:p>
        </w:tc>
      </w:tr>
    </w:tbl>
    <w:p>
      <w:pPr>
        <w:spacing w:line="580" w:lineRule="exact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580" w:lineRule="exact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580" w:lineRule="exact"/>
        <w:jc w:val="left"/>
        <w:rPr>
          <w:rFonts w:ascii="方正小标宋简体" w:hAnsi="仿宋_GB2312" w:eastAsia="方正小标宋简体" w:cs="仿宋_GB2312"/>
          <w:bCs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bCs/>
          <w:sz w:val="32"/>
          <w:szCs w:val="32"/>
        </w:rPr>
        <w:t>附件2：</w:t>
      </w:r>
    </w:p>
    <w:p>
      <w:pPr>
        <w:spacing w:line="580" w:lineRule="exact"/>
        <w:jc w:val="center"/>
        <w:rPr>
          <w:rFonts w:ascii="方正小标宋简体" w:hAnsi="仿宋_GB2312" w:eastAsia="方正小标宋简体" w:cs="仿宋_GB2312"/>
          <w:bCs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bCs/>
          <w:sz w:val="32"/>
          <w:szCs w:val="32"/>
        </w:rPr>
        <w:t>广东省特色农产品优势区运行监测结果</w:t>
      </w:r>
    </w:p>
    <w:tbl>
      <w:tblPr>
        <w:tblStyle w:val="8"/>
        <w:tblW w:w="8990" w:type="dxa"/>
        <w:jc w:val="center"/>
        <w:tblInd w:w="-44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3019"/>
        <w:gridCol w:w="1860"/>
        <w:gridCol w:w="2577"/>
        <w:gridCol w:w="79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Header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bidi="ar"/>
              </w:rPr>
              <w:t>特优区名称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bidi="ar"/>
              </w:rPr>
              <w:t>特色主导产品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bidi="ar"/>
              </w:rPr>
              <w:t>申报单位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bidi="ar"/>
              </w:rPr>
              <w:t>评价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1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广州市增城区增城迟菜心广东省特色农产品优势区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增城迟菜心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广州市增城区人民政府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2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广州市增城区增城荔枝广东省特色农产品优势区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增城荔枝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广州市增城区人民政府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3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广州市从化区从化荔枝广东省特色农产品优势区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从化荔枝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广州市从化区人民政府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4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珠海市斗门区白蕉海鲈广东省特色农产品优势区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白蕉海鲈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珠海市斗门区人民政府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5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韶关市翁源县翁源兰花广东省特色农产品优势区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翁源兰花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韶关市翁源县人民政府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6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韶关市始兴县始兴杨梅广东省特色农产品优势区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始兴杨梅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韶关市始兴县人民政府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7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韶关市新丰县新丰佛手瓜广东省特色农产品优势区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新丰佛手瓜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韶关市新丰县人民政府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8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韶关市乐昌市沿溪山白毛尖广东省特色农产品优势区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沿溪山白毛尖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韶关市乐昌市人民政府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9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韶关市曲江区罗坑茶广东省特色农产品优势区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罗坑茶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韶关市曲江区人民政府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10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韶关市仁化县仁化贡柑广东省特色农产品优势区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仁化贡柑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韶关市仁化县人民政府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11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河源市和平县和平猕猴桃广东省特色农产品优势区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和平猕猴桃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河源市和平县农业局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12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河源市紫金县紫金绿茶广东省特色农产品优势区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紫金绿茶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河源市紫金县农业局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13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河源市东源县东源板栗广东省特色农产品优势区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东源板栗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河源市东源县农业局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14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河源市龙川县龙川山茶油广东省特色农产品优势区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龙川山茶油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河源市龙川县农业局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15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河源市连平县连平鹰嘴蜜桃广东省特色农产品优势区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连平鹰嘴蜜桃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河源市连平县农业局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16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梅州市梅县区梅县金柚广东省特色农产品优势区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梅县金柚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梅州市梅县区人民政府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17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梅州市大埔县大埔蜜柚广东省特色农产品优势区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大埔蜜柚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梅州市大埔县人民政府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18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梅州市平远县平远脐橙广东省特色农产品优势区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平远橙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梅州市平远县人民政府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19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惠州市惠阳区镇隆荔枝广东省特色农产品优势区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镇隆荔枝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惠州市惠阳区农业局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20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中山市东升镇中山脆肉鲩广东省特色农产品优势区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中山脆肉鲩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中山市东升镇农业和农村工作局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21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江门市开平市马冈鹅广东省特色农产品优势区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马冈鹅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江门市开平市人民政府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22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江门市开平市开平皮蛋广东省特色农产品优势区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开平皮蛋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江门市开平市人民政府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23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江门市新会区新会陈皮广东省特色农产品优势区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新会陈皮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江门市新会区农林局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24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江门市新会区新会柑茶广东省特色农产品优势区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新会柑茶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江门市新会区农林局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25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江门市鹤山市鹤山红茶广东省特色农产品优势区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鹤山红茶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江门市鹤山市农林渔业局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26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江门市台山市台山大米广东省特色农产品优势区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台山大米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江门市台山市农业局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27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阳江市阳春市阳春春砂仁广东省特色农产品优势区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阳春春砂仁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阳江市阳春市农业局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28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湛江市廉江市廉江红橙广东省特色农产品优势区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廉江红橙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湛江市廉江市农业局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29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湛江市雷州市覃斗芒果广东省特色农产品优势区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覃斗芒果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湛江市雷州市农业局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30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湛江市徐闻县徐闻良姜广东省特色农产品优势区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徐闻良姜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湛江市徐闻县农业局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31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茂名市电白区电白南美白对虾广东省特色农产品优势区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电白南美白对虾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茂名市电白区人民政府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32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茂名市化州市化州橘红广东省特色农产品优势区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化州橘红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茂名市化州市农业局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33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茂名市茂南区茂名罗非鱼广东省特色农产品优势区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茂名罗非鱼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茂名市茂南区农业局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34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茂名市高州市高州荔枝广东省特色农产品优势区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高州荔枝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茂名市高州市农业局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35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茂名市高州市高州龙眼广东省特色农产品优势区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高州龙眼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茂名市高州市农业局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36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肇庆市德庆县德庆贡柑广东省特色农产品优势区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德庆贡柑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肇庆市德庆县人民政府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37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肇庆市封开县封开杏花鸡广东省特色农产品优势区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封开杏花鸡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肇庆市封开县农业局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38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肇庆市怀集县谭脉西瓜广东省特色农产品优势区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谭脉西瓜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肇庆市怀集县人民政府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39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清远市英德市英德红茶广东省特色农产品优势区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英德红茶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清远市英德市农业局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40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清远市连州市连州菜心广东省特色农产品优势区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连州菜心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清远市连州市科技和农业局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41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清远市连州市连州水晶梨广东省特色农产品优势区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连州水晶梨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清远市连州市科技和农业局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42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清远市连州市东陂腊味广东省特色农产品优势区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东陂腊味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清远市连州市科技和农业局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43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清远市连山壮族瑶族自治县连山大米广东省特色农产品优势区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连山大米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清远市连山壮族瑶族自治县科技和农业局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44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清远市清城区清远（麻）鸡广东省特色农产品优势区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清远（麻）鸡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清远市清城区农业局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45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潮州市潮安区凤凰单丛（枞）茶广东省特色农产品优势区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凤凰单丛（枞）茶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潮州市潮安区农业局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46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潮州市饶平县岭头单丛茶广东省特色农产品优势区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岭头单丛茶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潮州市饶平县农业局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47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潮州市饶平县饶平狮头鹅广东省特色农产品优势区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饶平狮头鹅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潮州市饶平县农业局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48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云浮市新兴县象窝茶广东省特色农产品优势区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象窝茶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云浮市新兴县农业局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49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茂名市信宜市信宜怀乡鸡广东省特色农产品优势区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信宜怀乡鸡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茂名市信宜市农业局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Hans"/>
              </w:rPr>
              <w:t>不通过</w:t>
            </w:r>
          </w:p>
        </w:tc>
      </w:tr>
    </w:tbl>
    <w:p>
      <w:pPr>
        <w:spacing w:line="580" w:lineRule="exact"/>
        <w:rPr>
          <w:rFonts w:ascii="方正小标宋简体" w:hAnsi="仿宋_GB2312" w:eastAsia="方正小标宋简体" w:cs="仿宋_GB2312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347F7"/>
    <w:rsid w:val="001A1F73"/>
    <w:rsid w:val="001A77DA"/>
    <w:rsid w:val="001C4590"/>
    <w:rsid w:val="0028262B"/>
    <w:rsid w:val="002E7D89"/>
    <w:rsid w:val="003D3403"/>
    <w:rsid w:val="004453FC"/>
    <w:rsid w:val="0045157E"/>
    <w:rsid w:val="00462820"/>
    <w:rsid w:val="004D1AAA"/>
    <w:rsid w:val="00515CB7"/>
    <w:rsid w:val="0053722E"/>
    <w:rsid w:val="005814D7"/>
    <w:rsid w:val="005F7D9D"/>
    <w:rsid w:val="008E24BA"/>
    <w:rsid w:val="0096753D"/>
    <w:rsid w:val="00A229DF"/>
    <w:rsid w:val="00B95EC8"/>
    <w:rsid w:val="00BE30F7"/>
    <w:rsid w:val="00C35F83"/>
    <w:rsid w:val="00D2528B"/>
    <w:rsid w:val="00D56433"/>
    <w:rsid w:val="00DB6E62"/>
    <w:rsid w:val="00FB3A00"/>
    <w:rsid w:val="075D318F"/>
    <w:rsid w:val="0C4F5F48"/>
    <w:rsid w:val="55463897"/>
    <w:rsid w:val="73F347F7"/>
    <w:rsid w:val="7D35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character" w:customStyle="1" w:styleId="9">
    <w:name w:val="批注框文本 Char"/>
    <w:basedOn w:val="5"/>
    <w:link w:val="2"/>
    <w:uiPriority w:val="0"/>
    <w:rPr>
      <w:kern w:val="2"/>
      <w:sz w:val="18"/>
      <w:szCs w:val="18"/>
    </w:rPr>
  </w:style>
  <w:style w:type="character" w:customStyle="1" w:styleId="10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11">
    <w:name w:val="页脚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市直单位</Company>
  <Pages>8</Pages>
  <Words>776</Words>
  <Characters>4427</Characters>
  <Lines>36</Lines>
  <Paragraphs>10</Paragraphs>
  <TotalTime>3</TotalTime>
  <ScaleCrop>false</ScaleCrop>
  <LinksUpToDate>false</LinksUpToDate>
  <CharactersWithSpaces>5193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2021-07-15T09:38:00Z</dcterms:created>
  <dc:creator>郑振權，</dc:creator>
  <cp:lastModifiedBy>84965</cp:lastModifiedBy>
  <cp:lastPrinted>2021-07-15T07:16:00Z</cp:lastPrinted>
  <dcterms:modified xsi:type="dcterms:W3CDTF">2021-07-15T09:45:09Z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B856AAF1423A407BA4D6B59626A2731B</vt:lpwstr>
  </property>
</Properties>
</file>