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23"/>
        <w:jc w:val="center"/>
        <w:rPr>
          <w:rStyle w:val="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Style w:val="9"/>
        </w:rPr>
        <w:t>第二批全国乡村治理示范村镇</w:t>
      </w:r>
    </w:p>
    <w:p>
      <w:pPr>
        <w:spacing w:line="590" w:lineRule="exact"/>
        <w:ind w:right="2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创建拟申报名单公示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right="23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中央农村工作领导小组办公室 农业农村部 中央宣传部 民政部 司法部 国家乡村振兴局关于开展第二批乡村治理示范村镇创建工作的通知》（中农发〔2021〕12号）精神，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我厅联合省委宣传部、省民政厅、省司法厅组织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了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第二批乡村治理示范村镇创建工作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各地市推荐申报，省初审评定，拟确定广州市从化区温泉镇等6个镇、广州市花都区赤坭镇瑞岭村等50个村为第二批全国乡村治理示范村镇创建单位。现将名单在广东省乡村振兴局网站予以公示5天（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日）。公示期间，如对拟认定名单有异议，请向广东省乡村振兴局社会事业促进处反应。</w:t>
      </w:r>
    </w:p>
    <w:p>
      <w:pPr>
        <w:spacing w:line="590" w:lineRule="exact"/>
        <w:ind w:right="23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反映问题要坚持实事求是原则，以单位名义反映问题应加盖公章，以个人名义反映问题的应署本人真实姓名和联系方式。</w:t>
      </w:r>
    </w:p>
    <w:p>
      <w:pPr>
        <w:spacing w:line="590" w:lineRule="exact"/>
        <w:ind w:right="23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联系人：何炜、杨晖，电话：020-</w:t>
      </w:r>
      <w: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83629673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37288586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right="23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地址：广州市天河区先烈东路135号广东扶贫济困日活动办公室。</w:t>
      </w:r>
    </w:p>
    <w:p>
      <w:pPr>
        <w:spacing w:line="590" w:lineRule="exact"/>
        <w:ind w:right="23"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right="23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90" w:lineRule="exact"/>
        <w:ind w:right="23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广东省乡村振兴局</w:t>
      </w:r>
    </w:p>
    <w:p>
      <w:pPr>
        <w:spacing w:line="590" w:lineRule="exact"/>
        <w:ind w:right="23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2021年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广东省第二批全国乡村治理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示范村镇创建名单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示范镇（6个）：</w:t>
      </w:r>
    </w:p>
    <w:p>
      <w:pPr>
        <w:spacing w:line="590" w:lineRule="exact"/>
        <w:ind w:right="23" w:firstLine="1292" w:firstLineChars="4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广州市从化区温泉镇    佛山市南海区九江镇</w:t>
      </w:r>
    </w:p>
    <w:p>
      <w:pPr>
        <w:spacing w:line="590" w:lineRule="exact"/>
        <w:ind w:right="23" w:firstLine="1292" w:firstLineChars="4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东莞市横沥镇          肇庆市德庆县官圩镇    </w:t>
      </w:r>
    </w:p>
    <w:p>
      <w:pPr>
        <w:spacing w:line="590" w:lineRule="exact"/>
        <w:ind w:right="23" w:firstLine="1292" w:firstLineChars="4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云浮市新兴县簕竹镇    惠州市惠阳区沙田镇              </w:t>
      </w:r>
    </w:p>
    <w:p>
      <w:pPr>
        <w:spacing w:line="590" w:lineRule="exact"/>
        <w:ind w:right="2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示范村（50个）：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广州市：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花都区赤坭镇瑞岭村    番禺区大石街大山村 </w:t>
      </w:r>
    </w:p>
    <w:p>
      <w:pPr>
        <w:spacing w:line="590" w:lineRule="exact"/>
        <w:ind w:right="23" w:firstLine="1292" w:firstLineChars="404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从化区城郊街西和村    增城区新塘镇瓜岭村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珠海市：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斗门区井岸镇草朗村    金湾区红旗镇沙脊村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横琴新区桂山镇桂山村  斗门区斗门镇上洲村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汕头市：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龙湖区外砂街道蓬中村  澄海区上华镇菊池村</w:t>
      </w:r>
    </w:p>
    <w:p>
      <w:pPr>
        <w:spacing w:line="590" w:lineRule="exact"/>
        <w:ind w:right="23" w:firstLine="1280" w:firstLine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潮南区成田镇大寮村    南澳县云澳镇中柱村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佛山市：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顺德区北滘镇黄龙村    三水区乐平镇源潭村 </w:t>
      </w:r>
    </w:p>
    <w:p>
      <w:pPr>
        <w:spacing w:line="590" w:lineRule="exact"/>
        <w:ind w:right="23" w:firstLine="1280" w:firstLine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禅城区张槎街下朗村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韶关市：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翁源县龙仙镇桂竹村    仁化县董塘镇新龙村</w:t>
      </w:r>
    </w:p>
    <w:p>
      <w:pPr>
        <w:spacing w:line="590" w:lineRule="exact"/>
        <w:ind w:right="23" w:firstLine="1280" w:firstLine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乐昌市九峰镇茶料村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河源市：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和平县大坝镇水背村    龙川县佗城镇枫深村</w:t>
      </w:r>
    </w:p>
    <w:p>
      <w:pPr>
        <w:spacing w:line="590" w:lineRule="exact"/>
        <w:ind w:right="23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梅州市：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梅县区丙村镇芦陵村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惠州市：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惠阳区沙田镇东澳村     惠城区马安镇新楼村   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惠东县巽寮滨海旅游度假区渔业村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龙门县蓝田瑶族乡上东村 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汕尾市：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海丰县可塘镇仓前村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东莞市：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茶山镇南社村  常平镇桥梓村  麻涌镇麻三村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中山市：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三乡镇雍陌村  南朗镇左步村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江门市：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新会区崖门镇南合村     鹤山市龙口镇青文村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台山市台城街道桂水村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阳江市：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阳东区东城镇丹载村     阳春市岗美镇潭簕村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江城区岗列街道对岸村</w:t>
      </w:r>
    </w:p>
    <w:p>
      <w:pPr>
        <w:spacing w:line="590" w:lineRule="exact"/>
        <w:ind w:right="23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湛江市：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麻章区麻章镇厚礼北村 麻章区麻章镇云头下村</w:t>
      </w:r>
    </w:p>
    <w:p>
      <w:pPr>
        <w:spacing w:line="590" w:lineRule="exact"/>
        <w:ind w:right="23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茂名市：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高州市根子镇元坝村     化州市笪桥镇柑村村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肇庆市：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广宁县南街街道江美村   四会市石狗镇程村村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清远市：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清城区东城街道新桥村 英德市连江口镇连樟村</w:t>
      </w:r>
    </w:p>
    <w:p>
      <w:pPr>
        <w:spacing w:line="590" w:lineRule="exact"/>
        <w:ind w:right="23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连州市三水瑶族乡新八村  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潮州市：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饶平县东山镇东明村   湘桥区桥东街道社光村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揭阳市：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揭西县金和镇山湖村</w:t>
      </w:r>
    </w:p>
    <w:p>
      <w:pPr>
        <w:spacing w:line="590" w:lineRule="exact"/>
        <w:ind w:right="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云浮市：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罗定市附城街道丰盛村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D3"/>
    <w:rsid w:val="001E3444"/>
    <w:rsid w:val="004B04A1"/>
    <w:rsid w:val="00674DD3"/>
    <w:rsid w:val="007C1E62"/>
    <w:rsid w:val="008D6A8D"/>
    <w:rsid w:val="008F66AC"/>
    <w:rsid w:val="00EB2AFD"/>
    <w:rsid w:val="00F938A4"/>
    <w:rsid w:val="10B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10">
    <w:name w:val="正文文本 字符"/>
    <w:basedOn w:val="6"/>
    <w:link w:val="2"/>
    <w:semiHidden/>
    <w:uiPriority w:val="99"/>
    <w:rPr>
      <w:rFonts w:ascii="Calibri" w:hAnsi="Calibri" w:eastAsia="宋体" w:cs="Times New Roman"/>
      <w:snapToGrid w:val="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TotalTime>14</TotalTime>
  <ScaleCrop>false</ScaleCrop>
  <LinksUpToDate>false</LinksUpToDate>
  <CharactersWithSpaces>1273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2021-08-02T08:53:00Z</dcterms:created>
  <dc:creator>洪 诗静</dc:creator>
  <cp:lastModifiedBy></cp:lastModifiedBy>
  <dcterms:modified xsi:type="dcterms:W3CDTF">2021-08-03T07:05:24Z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