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非洲猪瘟无疫小区供粤生猪“点对点”调运备案企业名单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（第十三批）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13838" w:type="dxa"/>
        <w:jc w:val="center"/>
        <w:tblBorders>
          <w:top w:val="single" w:color="0D0D0D" w:sz="4" w:space="0"/>
          <w:left w:val="single" w:color="0D0D0D" w:sz="4" w:space="0"/>
          <w:bottom w:val="single" w:color="0D0D0D" w:sz="4" w:space="0"/>
          <w:right w:val="single" w:color="0D0D0D" w:sz="4" w:space="0"/>
          <w:insideH w:val="single" w:color="0D0D0D" w:sz="4" w:space="0"/>
          <w:insideV w:val="single" w:color="0D0D0D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749"/>
        <w:gridCol w:w="2879"/>
        <w:gridCol w:w="2957"/>
        <w:gridCol w:w="2445"/>
        <w:gridCol w:w="2906"/>
        <w:gridCol w:w="1273"/>
      </w:tblGrid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省份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养殖企业名称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养殖企业地址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屠宰企业名称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屠宰企业地址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bidi="ar"/>
              </w:rPr>
              <w:t>九江景康牧业发展有限公司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bidi="ar"/>
              </w:rPr>
              <w:t>江西省湖口县水稻良种场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bidi="ar"/>
              </w:rPr>
              <w:t>（下窑场）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bidi="ar"/>
              </w:rPr>
              <w:t>深圳市嘉康惠宝肉业有限公司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bidi="ar"/>
              </w:rPr>
              <w:t>深圳市宝安区石岩街道石龙社区石龙仔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吉安市傲农现代农业科技有限公司冠朝种猪场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江西省吉安市泰和县冠朝镇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社下村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广州市番禺区大石茶庄路17号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郴州市诸兴农牧发展有限公司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苏仙区飞天山镇麻田村沙溪桥组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惠州市惠城区肉联厂有限公司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惠州市惠城区小金口场部街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攸县天心生态养殖有限公司（江口基地）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湖南省株州市攸县渌田镇江联村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广东省东莞市常平镇常横路136号101室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攸县天心生态养殖有限公司（尧泰基地）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湖南省株州市攸县新市镇观背村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广东省东莞市万江街道</w:t>
            </w:r>
            <w:r>
              <w:rPr>
                <w:rStyle w:val="5"/>
                <w:rFonts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滘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围北路1号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佛山市嘉惠食品有限公司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佛山市禅城区富锦路3号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东莞市中堂镇三涌村南潢路（三涌段）</w:t>
            </w:r>
            <w:r>
              <w:rPr>
                <w:rStyle w:val="7"/>
                <w:rFonts w:hAnsi="仿宋_GB2312"/>
                <w:sz w:val="21"/>
                <w:szCs w:val="21"/>
                <w:lang w:val="en-US" w:eastAsia="zh-CN" w:bidi="ar"/>
              </w:rPr>
              <w:t>42号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永州市天顺畜牧科技有限责任公司蓝山分公司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湖南省永州市蓝山县楠市镇黄均得村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南宁市西乡塘牧原农牧有限公司（一场）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南宁市西乡塘区坛洛镇坛塘村草塘坡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广州市从化区江埔街从樟一路186号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南宁市西乡塘牧原农牧有限公司（四场一区）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南宁市西乡塘区坛洛镇定顿村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佛山市顺德区德为食品有限公司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广东省佛山市顺德区乐从镇乐从社区藤湖路101号之六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南宁市西乡塘牧原农牧有限公司（四场二区）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南宁市西乡塘区坛洛镇定顿村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广州市从化区江埔街从樟一路186号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广东省清远市清新区107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广西农垦永新畜牧集团盛塘牧业有限公司（四塘种猪场）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广西柳州市柳城县马山镇四塘农场五队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广西农垦永新畜牧集团盛塘牧业有限公司四塘育成猪场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广西柳州市柳城县马山镇四塘农场五队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广州市番禺区大石茶庄路17号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粤海食品（佛山）有限公司南海分公司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佛山市南海区桂城街道平洲沙尾桥工业发展西区自编1号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广东省清远市清新区107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广西五祥农牧有限责任公司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广西钦州市钦南区久隆镇青草村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广州市番禺区大石茶庄路17号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广东省清远市清新区107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广西五祥农牧有限责任公司黄桐岭猪场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广西钦州市钦南区久隆镇白鹤村5队黄桐岭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广州市番禺区大石茶庄路17号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东省东莞市常平镇常横路136号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广东省清远市清新区107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广西五祥农牧有限责任公司良牧昌分公司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广西钦州市钦南区那丽镇土地田村土地田组鬼坑岭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广州市番禺区大石茶庄路17号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东省东莞市常平镇常横路136号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广东省清远市清新区107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广西五祥农牧有限责任公司钦鑫分公司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广西钦州市钦南区那丽镇土地田村滑石江村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广州市番禺区大石茶庄路17号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省东莞市常平镇常横路136号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广东省清远市清新区107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广西灵山柏源畜牧有限公司（旧州种猪场）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广西区灵山县旧州镇古修村委大垌生产队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贺州市京基智农时代有限公司八步猪场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贺州市八步区仁义镇东江村松峨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贺州市京基智农时代有限公司平桂猪场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贺州市平桂区羊头镇大井村大岩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</w:t>
            </w:r>
          </w:p>
        </w:tc>
        <w:tc>
          <w:tcPr>
            <w:tcW w:w="28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海南罗牛山新昌种猪有限公司种猪场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海南省海口市琼山区甲子镇桃村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广州市番禺区大石茶庄路17号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《动物防疫条件合格证》养殖企业名称：海南罗牛山新昌种猪有限公司(十万头现代化猪场)</w:t>
            </w: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市雅瑶屠宰场有限公司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广州市花都区新雅街第三经济社雅神路28号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市润和合食品有限公司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珠海市斗门区斗门镇八甲村恒润巷1号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D0D0D" w:sz="4" w:space="0"/>
            <w:left w:val="single" w:color="0D0D0D" w:sz="4" w:space="0"/>
            <w:bottom w:val="single" w:color="0D0D0D" w:sz="4" w:space="0"/>
            <w:right w:val="single" w:color="0D0D0D" w:sz="4" w:space="0"/>
            <w:insideH w:val="single" w:color="0D0D0D" w:sz="4" w:space="0"/>
            <w:insideV w:val="single" w:color="0D0D0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广东省清远市清新区107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  <w:r>
              <w:rPr>
                <w:rStyle w:val="6"/>
                <w:rFonts w:hAnsi="仿宋_GB231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outlineLvl w:val="9"/>
        <w:rPr>
          <w:rFonts w:hint="eastAsia" w:eastAsia="仿宋_GB2312"/>
          <w:snapToGrid w:val="0"/>
          <w:color w:val="0000FF"/>
          <w:kern w:val="0"/>
          <w:lang w:eastAsia="zh-CN"/>
        </w:rPr>
      </w:pPr>
    </w:p>
    <w:p>
      <w:pPr>
        <w:pStyle w:val="8"/>
        <w:ind w:left="1264" w:leftChars="100" w:right="316" w:rightChars="100" w:hanging="948" w:hangingChars="300"/>
        <w:rPr>
          <w:rFonts w:hint="eastAsia" w:eastAsia="仿宋_GB2312"/>
          <w:snapToGrid w:val="0"/>
          <w:kern w:val="0"/>
          <w:lang w:eastAsia="zh-CN"/>
        </w:rPr>
      </w:pPr>
      <w:bookmarkStart w:id="0" w:name="F_CSDW"/>
      <w:bookmarkEnd w:id="0"/>
    </w:p>
    <w:p>
      <w:bookmarkStart w:id="1" w:name="_GoBack"/>
      <w:bookmarkEnd w:id="1"/>
    </w:p>
    <w:sectPr>
      <w:footerReference r:id="rId4" w:type="first"/>
      <w:footerReference r:id="rId3" w:type="default"/>
      <w:pgSz w:w="16838" w:h="11906" w:orient="landscape"/>
      <w:pgMar w:top="1531" w:right="1871" w:bottom="1531" w:left="187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43F4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autoRedefine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91"/>
    <w:basedOn w:val="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101"/>
    <w:basedOn w:val="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8">
    <w:name w:val="p0"/>
    <w:basedOn w:val="1"/>
    <w:autoRedefine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2024-04-30T07:43:46Z</dcterms:created>
  <dc:creator>wuyin</dc:creator>
  <cp:lastModifiedBy>李ZD</cp:lastModifiedBy>
  <dcterms:modified xsi:type="dcterms:W3CDTF">2024-04-30T07:44:32Z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748A706227BB4C908A64F01B21D904A7_12</vt:lpwstr>
  </property>
</Properties>
</file>