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left="620" w:leftChars="0" w:hanging="620" w:hangingChars="196"/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假劣农药产品监督抽查结果汇总表</w:t>
      </w:r>
    </w:p>
    <w:p>
      <w:pPr>
        <w:widowControl/>
        <w:adjustRightInd w:val="0"/>
        <w:snapToGrid w:val="0"/>
        <w:spacing w:beforeLines="0" w:afterLines="0" w:line="590" w:lineRule="exact"/>
        <w:jc w:val="left"/>
        <w:rPr>
          <w:rFonts w:hint="eastAsia" w:ascii="仿宋_GB2312" w:hAnsi="宋体" w:eastAsia="仿宋_GB2312" w:cs="宋体"/>
          <w:color w:val="000000"/>
          <w:sz w:val="20"/>
        </w:rPr>
      </w:pPr>
    </w:p>
    <w:tbl>
      <w:tblPr>
        <w:tblStyle w:val="3"/>
        <w:tblW w:w="127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672"/>
        <w:gridCol w:w="632"/>
        <w:gridCol w:w="619"/>
        <w:gridCol w:w="1028"/>
        <w:gridCol w:w="639"/>
        <w:gridCol w:w="1020"/>
        <w:gridCol w:w="1025"/>
        <w:gridCol w:w="684"/>
        <w:gridCol w:w="812"/>
        <w:gridCol w:w="1042"/>
        <w:gridCol w:w="978"/>
        <w:gridCol w:w="816"/>
        <w:gridCol w:w="402"/>
        <w:gridCol w:w="636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农药产品名称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证号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被抽查单位所在市县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被抽查单位名称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标称生产企业所在省份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生产日期/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是否豇豆用药专项抽查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质量检测结果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判定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登记的有效成分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未经登记的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2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6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25%敌草快水剂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PD20187498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汕头市濠江区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汕头市濠江区民兴生资经营部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广东立康化工有限公司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2023/06/06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敌草快二溴化物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25.0±1.5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(检出限:0.01%)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标称农药登记证号不存在，标称生产企业未取得农药生产许可证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25克/升高效氯氟氰菊酯乳油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PD20084478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汕头市潮南区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胪岗肥仔化肥经营部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泰安市宝丰农药厂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2023/05/24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(检出限:0.002%)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标称生产企业确认为假冒其产品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41%草甘膦异丙胺盐水剂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PD20150547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清远市佛冈县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佛冈县高岗镇四眼佬农资店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广西恒丰化工有限公司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2023/05/11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草甘膦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30.0±1.5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标称生产企业确认为假冒其产品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1%甲氨基阿维菌素苯甲酸盐乳油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PD20110680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山东省菏泽北联农药制造有限公司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1.0±0.15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标称生产企业确认为假冒其产品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left="620" w:leftChars="0" w:hanging="620" w:hangingChars="196"/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宋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合格农药产品监督抽查结果汇总表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宋体" w:eastAsia="仿宋_GB2312" w:cs="宋体"/>
          <w:color w:val="000000"/>
          <w:sz w:val="20"/>
        </w:rPr>
      </w:pPr>
    </w:p>
    <w:tbl>
      <w:tblPr>
        <w:tblStyle w:val="3"/>
        <w:tblW w:w="14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020"/>
        <w:gridCol w:w="853"/>
        <w:gridCol w:w="623"/>
        <w:gridCol w:w="1103"/>
        <w:gridCol w:w="803"/>
        <w:gridCol w:w="1536"/>
        <w:gridCol w:w="865"/>
        <w:gridCol w:w="737"/>
        <w:gridCol w:w="1161"/>
        <w:gridCol w:w="958"/>
        <w:gridCol w:w="756"/>
        <w:gridCol w:w="864"/>
        <w:gridCol w:w="660"/>
        <w:gridCol w:w="454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农药产品名称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标注农药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被抽查单位所在市县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被抽查单位名称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标称生产企业所在省份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生产日期/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是否豇豆用药专项抽查</w:t>
            </w:r>
          </w:p>
        </w:tc>
        <w:tc>
          <w:tcPr>
            <w:tcW w:w="4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质量检测结果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判定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登记的有效成分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未经登记的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检测结果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（%）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有效成分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30%甲维·茚虫威悬浮剂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PD20181030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广州市立禾农资有限公司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海南正业中农高科股份有限公司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50克/升高效氯氟氰菊酯乳油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PD20084306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广州市立禾农资有限公司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2023031408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±0.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72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4%四氟醚唑水乳剂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PD20070130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住商农资（广州）有限公司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委托方：意大利意赛格公司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分装企业：邹平德兴生物科技有限公司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四氟醚唑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6%阿维·氯苯酰悬浮剂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PD20172268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广东绿业元农业科技有限责任公司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上海绿泽生物科技有限责任公司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1.70±0.26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4.30±0.43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72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70%甲基硫菌灵可湿性粉剂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PD91106-12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住商农资（广州）有限公司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委托方：山东邹平农药有限公司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受托方：邹平德兴生物科技有限公司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20230318/07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14%虫螨·茚虫威悬浮剂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PD20160866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广东绿业元农业科技有限责任公司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陕西康禾立丰生物科技药业有限公司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20230529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250克/升吡唑醚菌酯乳油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PD20152385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广州市白云区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中农立华广东生物科技有限公司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巴斯夫植物保护（江苏）有限公司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20230113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250±15克/升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257克/升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广州市黄埔区朱添顺农资经营店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PD20150951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广州市黄埔区朱添顺农资经营店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佛山市盈辉作物科学有限公司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75%百菌清可湿性粉剂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PD86180-5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广州市黄埔区朱添顺农资经营店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利民化学有限责任公司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10%高效氯氟氰菊酯水乳剂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PD20110938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广州市萝岗区乐丽化肥经营部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安道麦辉丰（江苏）有限公司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2023021905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480克/升灭草松钠盐可溶液剂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PD20152030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广州市白云区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中农立华广东生物科技有限公司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巴斯夫植物保护（江苏）有限公司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灭草松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480±24克/升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499克/升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PD20040390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广州市萝岗区乐丽化肥经营部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≥10.0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40%春雷·喹啉铜悬浮剂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PD20200389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住商农资（广州）有限公司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生产企业：美国默赛技术公司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分装企业：兴农药业（中国）有限公司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20220711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春雷霉素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喹啉铜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4±0.4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36±1.8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65%代森锌可湿性粉剂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PD20080893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广州市萝岗区乐丽化肥经营部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上海惠光环境科技有限公司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≥65.0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30%精甲·噁霉灵水剂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PD20150591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广州市天河区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广东绿亨宇农科技发展有限公司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陕西先农生物科技有限公司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精甲霜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噁霉灵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PD20110841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广州市天河区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广东绿亨宇农科技发展有限公司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青岛恒丰作物科学有限公司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20230510 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0.3%苦参碱可溶液剂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PD20181302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广州市天河区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广东绿亨宇农科技发展有限公司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20220723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苦参碱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0.3±0.07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70%代森锰锌可湿性粉剂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PD20040011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深圳市光明新区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深圳市光明新区公明黄伟农资店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利民化学有限责任公司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67.5～73.5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20%精草铵膦铵盐可溶液剂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PD20220162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深圳市光明新区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深圳市光明新区公明谢记农资店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深圳市龙华区龙华方民肥料店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PD20120497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深圳市龙华区龙华方民肥料店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山东百士威作物保护有限公司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30%吡唑醚菌酯悬浮剂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PD20152488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深圳市坪山区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深圳市坪山区竹坑益农农资店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PD20120580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深圳市坪山区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深圳市坪山区竹坑益农农资店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委托方：福建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委托方：福建新农大正生物工程有限公司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20230214ME01X.N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30%呋虫·异丙威悬浮剂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PD20182210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深圳市南山区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深圳市南山区宝兴农资机械杂货门市部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安徽博海生物科技有限公司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6.0±0.6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24.0±1.4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30%苯甲·吡唑酯悬浮剂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PD20182545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深圳市南山区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深圳市南山区宝兴农资机械杂货门市部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委托方：湖南农大海特农化有限公司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受托方：四川科利隆作物科技有限公司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2023090808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PD20122047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深圳市宝安区新城农资商行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20221112ME01X.8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1.1±0.16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0.98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1.11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PD20140253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深圳市宝安区新城农资商行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委托方：山东兆丰年生物科技有限公司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20221220ME01X.N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7.5%高效氟氯氰菊酯悬浮剂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WP20120167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深圳市贝康科技有限公司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江苏功成生物科技有限公司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2023071301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高效氟氯氰菊酯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7.5±0.75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50%甲基硫菌灵可湿性粉剂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PD20092279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深圳市龙岗区晖皇园艺用品店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四川润尔科技有限公司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202303211000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PD20142237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珠海滨海园林绿化有限公司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青岛东生药业有限公司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2023/03/09/02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45%丙溴·辛硫磷乳油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PD20086156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珠海滨海园林绿化有限公司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受托方：重庆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委托方：四川润尔科技有限公司受托方：重庆依尔双丰科技有限公司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202211142318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丙溴磷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辛硫磷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33.30～37.00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33.90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PD20131799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珠海滨海园林绿化有限公司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青岛东生药业有限公司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2023/02/16/02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84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15%哒螨灵乳油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PD20121932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珠海市香洲俊苗农资门市部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委托方：佛山市大兴生物化工有限公司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受托方：佛山市高明区万邦生物有限公司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2022/10/07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10%敌敌畏·氯氰乳油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PD20181811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珠海市香洲俊苗农资门市部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广州市广农化工有限公司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1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30%草甘膦异丙胺盐水剂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PD73-88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珠海市香洲俊苗农资门市部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委托方：拜耳股份公司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受托方：中化作物保护品有限公司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20211112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PD20098523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珠海市唐家和田农资行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青岛奥迪斯生物科技有限公司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202204081953SHLA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珠海市唐家和田农资行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20230220240A0060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PD20182051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珠海市金鼎绮兴农业生产用品商店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河南常见生物科技有限公司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PD20110509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珠海市金鼎绮兴农业生产用品商店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2023010452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5%高氯·甲维盐微乳剂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PD20101728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珠海市金鼎嘉农农资部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四川百事东旺生物科技有限公司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20230626009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4.8±0.48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0.2±0.06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10.5%阿维·哒螨灵 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PD20090014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珠海市金鼎嘉农农资部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20221100C001X.N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0.3±0.04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10.2±1.0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41%草甘膦异丙胺盐水剂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PD20092847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汕头市濠江区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汕头市濠江区民兴生资经营部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委托方：安徽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委托方：合肥星宇化学有限责任公司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受托方：浙江新安化工集团股份有限公司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草甘膦异丙胺盐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41±2.1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PD20132315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汕头市潮南区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陇田供销合作社东仙农资门市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4.2%高氯·甲维盐乳油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PD20096475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汕头市潮南区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汕头市潮南区陇田供销合作社东仙农资门市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0.2±0.03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1,8%阿维菌素乳油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PD20091858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汕头市潮南区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汕头市潮南区胪岗肥仔化肥经营部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青岛奥迪斯生物科技有限公司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25克/升溴氰菊酯乳油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PD20080883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汕头市金平区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广东天禾农资汕头配送有限公司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生产企业：浙江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分装企业：天津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生产企业：拜耳作物科学(中国)有限公司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分装企业：中农立华（天津）农用化学品有限公司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25±3克/升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80%硫磺水分散粒剂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PD20080071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汕头市金平区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广东天禾农资汕头配送有限公司（分装）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生产企业：巴斯夫欧洲公司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分装企业：珠海经济特区瑞农植保技术有限公司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2022102701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80±2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30%联苯·茚虫威悬浮剂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PD20180087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汕头市龙湖区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广东远丰农业发展有限公司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2023011301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77.5%敌敌畏乳油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PD85105-2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汕头市龙湖区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汕头市龙湖区树平农资经营部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75.0～81.0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330克/升二甲戊灵乳油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PD20081785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汕头市龙湖区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汕头市龙湖区树平农资经营部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202304223A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338克/升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10%精草铵膦铵盐可溶液剂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PD20200119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汕头市金平区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广东天禾农资汕头配送有限公司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永农生物科学有限公司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2023073001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15%噻虫·高氯氟悬浮剂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PD20180883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佛山市顺德区陈村镇瑞宝丰农资购销部仙涌分店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陕西恒田生物农业有限公司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噻虫嗪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0.2%ES-生物烯丙菊酯蚊香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WP20120239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佛山市南海区大沥达豪日用品商行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桂林荔浦辉煌香业厂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限用日期：2025年05月06日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Es‐生物烯丙菊酯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0.16 ～ 0.28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80%灭蝇胺水分散粒剂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PD20182905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佛山市顺德区陈村镇瑞宝丰农资购销部仙涌分店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江西禾益化工股份有限公司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20230531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灭蝇胺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1.08%胺菊酯•氯菊酯•杀螟硫磷杀虫气雾剂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WPN30-99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广东黑旋风日用制品有限公司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广东黑旋风日用制品有限公司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有效期20260721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胺菊酯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杀螟硫磷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0.077～0.121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0.034～0.054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0.81～1.28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0.119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0.054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1.27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PD20091880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佛山市顺德区陈村镇仙涌农兴生资商店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PD20182408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佛山市高明区万邦生物有限公司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委托方：佛山市高明区万邦生物有限公司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20230904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PD20120747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佛山市南海区罗村和丰农资店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京博农化科技有限公司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2022/12/15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佛山市南海区种子有限公司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5%吡虫啉乳油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PD20070166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佛山市三水区乐平镇炜嫒农资店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广州市金农科技开发有限公司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3.2%甲维·啶虫脒微乳剂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PD20131902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佛山市三水区乐平镇炜嫒农资店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委托方：上海沪联生物药业（夏邑）股份有限公司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受托方：湖南泽丰农化有限公司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0.2±0.03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5%多杀霉素悬浮剂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PD20170344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佛山市三水区白坭镇兴友农药经营店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安徽众邦生物工程有限公司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多杀霉素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4%阿维·啶虫脒乳油乳油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PD20093687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佛山市三水区白坭镇田园农药经营店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青岛奥迪斯生物科技有限公司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PD20120299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高明区杨和镇大耕户农资经营部一分店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240克/升甲氧虫酰肼悬浮剂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PD20050197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高明区杨和镇大耕户农资经营部一分店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受托方：天津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委托方：科迪华农业科技有限责任公司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受托方：中农立华（天津）农用化学品有限公司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20220117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甲氧虫酰肼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228-252克/升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60克/升乙基多杀菌素悬浮剂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PD20120240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高明区杨和镇大耕户农资经营部一分店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受托方：天津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委托方：科迪华农业科技有限责任公司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受托方：中农立华（天津）农用化学品有限公司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乙基多杀菌素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5.3-6.5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28%噻虫·虫螨腈悬浮剂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PD20212397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高明区杨和镇海华威农资经营部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委托方：开封一田生物科技有限公司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受托方：山东旺登农业科技有限公司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2022030701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高明区丰得多农资店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15%哒螨灵乳油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PD20121932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佛山市高明区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20230904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6%阿维·高氯乳油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PD20092774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南雄市全安镇良跃化肥店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上海绿泽生物科技有限责任公司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≥5.6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15.5%甲维·氯虫苯悬浮剂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PD20211343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南雄市全安镇丰资农技服务站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湖南大方农化股份有限公司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2023050335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3.50±0.35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12.00±0.72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3.84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12.02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PD20181783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南雄市全安镇绿苗农业科技服务部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六夫丁作物保护有限公司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2023 03 25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5%虱螨脲乳油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PD20183502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南雄市全安镇绿苗农业科技服务部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六夫丁作物保护有限公司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30%呋虫·哒螨灵可溶液剂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PD20211757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南雄市雄州街道辉强农资经营部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湖南泽丰农化有限公司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7.5±0.75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22.5±2.5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8.21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PD20131102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南雄市雄州街道辉强农资经营部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广西德丰富化工有限责任公司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95%草甘膦铵盐可溶粒剂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PD20111013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始兴县马市供销合作社生产资料门市部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2023060834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50%多菌灵粉剂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PD20082719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始兴县马市供销合作社生产资料门市部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2021.10.10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PD20131556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始兴县马市供销合作社生产资料门市部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江西正邦作物保护股份有限公司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20220316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8%阿维·氟铃脲乳油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PD20211873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始兴县马市供销合作社为民农药店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委托方：安徽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委托方：合肥合农农药有限公司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受托方：广西威牛农化有限公司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氟铃脲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23%高效氯氟氰菊酯悬浮剂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PD20180173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始兴县马市供销合作社为民农药店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江苏明德立达作物科技有限公司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23.0±1.3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25%苄·丁粉剂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PD20095121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韶关市始兴县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始兴县马市供销合作社第二农药店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委托方：江西正邦作物保护股份有限公司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受托方：江西汇和化工有限公司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苄嘧磺隆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0.70±0.17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24.3±1.4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0.66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50%灭蝇胺可湿性粉剂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PD20070060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翁源县地天泰农资有限公司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委托方：辽宁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委托方：沈阳科创化学品有限公司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受托方：江苏优科植物保护有限公司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20220414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灭蝇胺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200克/升氯虫苯甲酰胺悬浮剂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PD20230074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翁源县地天泰农资有限公司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委托方：安阳市锐普农化有限责任公司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受托方：佛山市盈辉作物科学有限公司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200±12克/升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70%吡虫啉水分散粒剂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PD20120492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翁源县盛源植保技术有限公司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9%甲维·茚虫威悬浮剂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PD20140042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翁源县盛源植保技术有限公司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茚虫威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7.5±0.7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1.5±0.2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PD20110233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翁源县万稼兴农资店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20230822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12%溴氰·噻虫嗪悬浮剂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PD20180243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韶关市翁源县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翁源县万稼兴农资店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江苏明德立达作物科技有限公司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溴氰菊酯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PD20085477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龙川县瑞丰年农业科技有限公司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济南中科绿色生物工程有限公司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2023071810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68%草甘膦铵盐可溶粒剂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PD20102183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龙川县瑞丰年农业科技有限公司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南通泰禾化工股份有限公司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20230516B30501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PD20110543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龙川县鹤市供销社农具门市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15%甲维·茚虫威悬浮剂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PD20160165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龙川县鹤市供销社农具门市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20230305001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茚虫威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12.0±0.7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PD20040741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龙川县收成好农资有限公司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定远县嘉禾植物保护剂有限责任公司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75%三环唑可溶性粉剂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PD20083605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河源市龙川县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龙川县收成好农资有限公司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2023010651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15%哒螨灵乳油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PD20040529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和平县东记农资经销部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20230103008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40%硫磺·多菌灵悬浮剂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PD20091887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和平县东记农资经销部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委托方：中山凯中有限公司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受托方：河北双吉化工有限公司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72%异丙甲草胺乳油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PD20083307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和平县农卓农资服务部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浙江天丰生物科学有限公司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202208301A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异丙甲草胺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4%高氯·甲维盐微乳剂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PD20120473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和平县农卓农资服务部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华北制药集团爱诺有限公司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3.7±0.37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0.3±0.05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3.71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8%虫螨腈·虱螨脲微乳剂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PD20200595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和平县农卓农资服务部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广西兄弟农药厂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2023年2月10日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3.2%甲维盐·氯氰微乳剂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PD20150532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和平县农卓农资服务部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2023年1月11日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0.20±0.03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PD20181783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梅州市绿大地农资有限公司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六夫丁作物保护有限公司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3%高氯·甲维盐微乳剂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PD20150609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平远县东石镇绪勇农资服务部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广西康赛德农化有限公司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202302270818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0.30±0.04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20%三环唑可湿性粉剂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PD20080556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梅州市绿大地农资有限公司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江苏长青生物科技有限公司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40%戊唑·多菌灵悬浮剂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PD20121939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梅州市绿大地农资有限公司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20221209002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戊唑醇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15%顺氯·残杀威悬浮剂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WP20190002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平远县东石镇绪勇农资服务部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委托方：江苏功成生物科技有限公司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受托方：广西康赛德农化有限公司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20230220W900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顺式氯氰菊酯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残杀威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8.5±0.85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6.5±0.65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8.46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7.13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PD20092168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平远县长田亮生生产门市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20221213A800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20%异丙威乳油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PD86148-61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平远县八尺镇韩玲农资批发部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委托方：广州市益农生化有限公司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受托方：广东立农生物科技有限公司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2023051701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异丙威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≥20.0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3%呋虫胺超低容量液剂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PD20182484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平远县东石镇绪勇农资服务部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20230131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18%吡虫·噻嗪酮悬浮剂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PD20160605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平远县长田亮生生产门市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山东荣邦化工有限公司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2023/05/22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噻嗪酮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50%甲基硫菌灵悬浮剂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PD20131309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平远县长田亮生生产门市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20230622003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20%敌草快二氯盐可溶液剂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PD20200072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平远县八尺镇韩玲农资批发部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南京红太阳生物化学有限责任公司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敌草快二氯盐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8%虫螨腈微乳剂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PD20152671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平远县八尺镇韩玲农资批发部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20230716B133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PD20110653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龙门县三墨农资有限公司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20%联苯·虫螨腈悬浮剂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PD20211725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惠州市鼎航金农生态农业发展有限公司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孟州广农汇泽生物科技有限公司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2023/04/13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6.0±0.6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10%多杀霉素悬浮剂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PD20141825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惠州市鼎航金农生态农业发展有限公司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委托方：江西珀尔农作物工程有限公司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受托方：安徽华星化工有限公司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多杀霉素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40%稻瘟灵乳油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PD20080053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惠州市惠阳区良井镇练兆君农资门市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2023052405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稻瘟灵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≥40.0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PD20120592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惠州市惠阳区良井镇练兆君农资门市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惠州市银农科技股份有限公司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20221111-2817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60%丁草胺乳油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PDN9-91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惠州市惠阳区良井镇练兆君农资门市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广农药业（广东）有限公司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60.0±2.0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400克/升虫螨·噻虫嗪悬浮剂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PD20230079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惠州市惠阳区良井供销社肥料门市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广东科峰生物技术有限公司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20230309SC1Z.N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200±12克/升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200±12克/升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208克/升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2.5%高效氯氟氰菊酯乳油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PD20084429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惠州市惠阳区良井供销社肥料门市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京博农化科技股份有限公司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2023年5月1号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6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PD20151349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龙门县三墨农资有限公司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委托方：安徽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委托方：安徽众邦生物工程有限公司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受托方：江西正邦作物保护股份有限公司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2022121308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20%吡虫啉可溶液剂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PD20150679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龙门县湛芬农资有限公司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京博农化科技有限公司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5%井冈霉素水剂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PD20083502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惠州市惠阳区良井供销社肥料门市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委托方：上海沪联生物药业（夏邑）股份有限公司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受托方：广西德丰富化工有限责任公司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20230226A001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井冈霉素A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40%烯酰·氰霜唑悬浮剂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PD20182072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龙门县湛芬农资有限公司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委托方：青岛星牌作物科学有限公司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受托方：济南一农化工有限公司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20230506YN0302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烯酰吗啉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氰霜唑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70%硫磺·锰锌可湿性粉剂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PD20090057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龙门县苏钟化肥农药门市部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山东曹达化工有限公司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20230217A1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42.0±2.1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28.0±1.4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惠州市龙门县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龙门县龙华镇沙迳鸿燊农资门市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20230418240A0765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24%霜脲·氰霜唑悬浮剂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PD20211139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惠州市惠城区易普乐农药经营部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霜脲氰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氰霜唑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16.0±0.9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PD20120164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惠州市惠城区易普乐农药经营部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山东省淄博绿晶农药有限公司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2022/08/10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PD20111096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惠州市惠城区易普乐农药经营部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委托方：湖北省阳新县泰鑫化工有限公司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受托方：江西万德化工科技有限公司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2023/02/26/03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PD20120085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惠州市惠城区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惠州市鼎航金农生态农业发展有限公司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20%阿维·杀虫单微乳剂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PD20095991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陆丰市东海林记农药门市部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委托方：广西安泰化工有限责任公司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受托方：南宁泰达丰生物科技有限公司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杀虫单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0.10±0.02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19.9±1.2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200克/升草铵膦水剂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PD20170670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陆丰市东海林记农药门市部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委托方：连云港立本作物科技有限公司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受托方：河北临港化工有限公司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20230103606A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188～215克/升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20%虫螨腈·唑虫酰胺悬浮剂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PD20212854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陆丰市益众农资销售部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山东亿嘉农化有限公司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20230217C3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唑虫酰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31%阿维·灭蝇胺悬浮剂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PD20171412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陆丰市益众农资销售部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委托方：海南力智生物工程有限责任公司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受托方：江西红土地化工有限公司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20230303/020936/8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灭蝇胺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0.70±0.10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30.3±1.5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0.68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70%吡虫啉水分散粒剂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PD20120997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陆丰市益众农资销售部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委托方：英德西部爱地作物科学有限公司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受托方：广东真格生物科技有限公司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2023-03-16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4%春雷霉素可湿性粉剂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PD20100329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陆丰市益众农资销售部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山东省乳山韩威生物科技有限公司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2023091302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春雷霉素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41%草甘膦铵盐水剂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PD20141184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陆河县河田镇穗康肥料门市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20230611B039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41.0±2.1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PD20121536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陆河县河田镇穗康肥料门市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20230906K245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480克/升三氯吡氧乙酸乳油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PD20095115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陆河县城老马农资门市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四川利尔作物科学有限公司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20221216A10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三氯吡氧乙酸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480±24克/升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463克/升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10%啶虫·哒螨灵微乳剂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PD20140290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汕尾市陆河县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陆河县城老马农资门市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20221118ME01X.N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40%硫磺·多菌灵悬浮剂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PD20091887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汕尾市城区农科农药服务商行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委托方：中山凯中有限公司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受托方：河北双吉化工有限公司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2023/06/15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60%丁草胺乳油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PDN9-91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汕尾市城区振超农资经营部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广农药业（广东）有限公司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60.0±2.0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PD20084752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东莞市惠盈生产资料有限公司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浙江拜克生物科技有限公司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20230526-DZR20230526-1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PD20160966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东莞市惠盈生产资料有限公司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20230327‐9/A426008‐01‐3/303122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20%敌草快二氯盐可溶液剂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PD20200072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东莞市惠盈生产资料有限公司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委托方：江苏省南京红太阳生物化学有限责任公司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受托方：山东科信生物化学有限公司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20230619A109 008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敌草快二氯盐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PD20182408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东莞市惠盈生产资料有限公司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委托方：佛山市高明区万邦生物有限公司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2.4%井冈霉素水剂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PD85131-37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东莞市寮步彬记农药销售店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广农药业（广东）有限公司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2023/05/23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井冈霉素A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2.4±0.4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20%呋虫·哒螨灵悬浮剂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PD20211518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东莞市康洁害虫防治有限公司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委托方：佛山市高明区万邦生物有限公司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东莞市寮步彬记农药销售店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80%代森锰锌可湿性粉剂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PD20040029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东莞市康洁害虫防治有限公司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委托方：利民化学有限责任公司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受托方：江苏省农垦生物化学有限公司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20221110/01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77.5～83.5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500克/升苯甲·丙环唑乳油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PD20110321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深圳诺普信农化股份有限公司东莞分公司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20230626EC01XN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250±15克/升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250±15克/升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45%毒死蜱乳油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PD20083759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20230713EC01X.N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45.0±2.2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60%丁草胺乳油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PDN9-91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东莞市寮步彬记农药销售店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广农药业（广东）有限公司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2022.12.09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60.0±2.0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30%吡唑醚菌酯悬浮剂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PD20180716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东莞市康洁害虫防治有限公司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20220823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25克/升高效氯氟氰菊酯乳油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PD20096321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中山市港口镇站长农资店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委托方：山东省淄博美田农药有限公司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受托方：邹平县绿大药业有限公司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2.8±0.4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PD20085477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中山市港口镇站长农资店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济南中科绿色生物工程有限公司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2023061710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250克/升丙环唑乳油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PD20082003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中山市港口镇润泽农资店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山东潍坊双星农药有限公司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20220816D85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250克/升苯醚甲环唑乳油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PD20110054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中山市港口镇润泽农资店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宁波三江益农化学有限公司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20230302HJ01P5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PD20132190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中山市沙溪镇爱农农资店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河南省焦作华生化工有限公司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2023/04/21A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70%吡虫啉水分散粒剂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PD20120204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中山市沙溪镇爱农农资店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20221102WG01X·N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PD20120666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中山市沙溪镇势力农资店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20221218A809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PD20121018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中山市沙溪镇势力农资店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山东滨农科技有限公司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202305140205001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中山市横栏镇创兴农资贸易店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20230407A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PD20040548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中山市横栏镇创兴农资贸易店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20220729A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20%三唑酮乳油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PDN34-95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中山市小榄镇陈记祥丰肥料店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20221106003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三唑酮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2%春雷霉素水剂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PD54-87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中山市小榄镇陈记祥丰肥料店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生产企业：日本北兴化学工业株式会社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分装企业：江门市植保有限公司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20220922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春雷霉素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PD20132095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江门市蓬江区棠下镇供销社丰农生资购销部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PD20110025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江海区农博士农业服务中心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安道麦辉丰（江苏）有限公司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2023021801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20230809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22%氟草·草铵膦悬浮剂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PD20212265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新会区为民农资经营部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湖南新长山农业发展股份有限公司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135023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丙炔氟草胺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30%乙唑螨腈悬浮剂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PD20181622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江门市蓬江区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新会区双水镇桂丰农资店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2023-02-21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B2838201N2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乙唑螨腈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9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PD20083129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江门市台山市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台山市川岛镇上川红萍农资服务中心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河北威远生物化工有限公司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20220802(0028)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2%甲氨基阿维菌素苯甲酸盐乳油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PD20140392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江门市台山市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台山市台城畅盛农资经营部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20221011B014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江门市台山市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台山市川岛镇下川伟杰农资店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2022年12月16日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PD20040756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江门市台山市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台山市川岛镇下川伟杰农资店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江苏克胜集团股份有限公司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2023年1月17日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33.5%喹啉铜悬浮剂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PD20150445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江门市开平市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开平市月山镇彬玲农资店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兴农药业（中国）有限公司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202301013101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喹啉铜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33.5±1.7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1%甲氨基阿维菌素苯甲酸盐乳油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PD20110038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江门市开平市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开平市月山镇彬玲农资店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委托方：南宁市德丰富化工有限责任公司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受托方：河北博嘉农业有限公司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2023010101S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1.00±0.15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22%甲氧肼·氯虫苯悬浮剂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PD20210844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江门市开平市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江门市丰宇农资有限公司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河北冠龙农化有限公司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甲氧虫酰肼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75%百菌清可湿性粉剂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PD20090352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江门市开平市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江门市丰宇农资有限公司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山东百农思达生物科技有限公司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PD20122047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江门市鹤山市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鹤山市维民兽药有限公司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2023年1月21日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60%唑醚·代森锌水分散粒剂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PD20160875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江门市鹤山市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鹤山市维民兽药有限公司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委托方：深圳诺普信农化股份有限公司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20221112W601X.B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55.0±2.5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9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江门市恩平市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恩平市大槐国逢肥料部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江门市大光明农化新会有限公司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20230303A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200克/升草铵膦水剂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PD20121717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江门市恩平市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恩平市凤华农资销售店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河北威远生物化工有限公司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20230615032L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18.0±1.1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PD20212430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江门市恩平市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恩平市大槐镇友农农资店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广西金穗通实业有限公司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2023051150335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5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30%阿维·灭幼脲悬浮剂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PD20141052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广东新景象生物工程有限公司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广东新景象生物工程有限公司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灭幼脲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0.30±0.05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29.7±1.50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0.31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25%甲维·虫酰肼悬浮剂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PD20141051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广东新景象生物工程有限公司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广东新景象生物工程有限公司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虫酰肼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24.0±1.4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30%草甘膦铵盐可溶液剂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PD20212246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阳江市阳东区合山镇莲发农资店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20230111C003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2%春雷霉素水剂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PD54-87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阳江市阳东区合山镇莲发农资店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生产企业：日本北兴化学工业株式会社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分装企业：江门市植保有限公司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20220729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春雷霉素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5%高效氯氟氰菊酯微乳剂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PD20120578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阳江市阳东区合山镇秋遥农资店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委托方：上海沪联生物药业（夏邑）股份有限公司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受托方：佛山市盈辉作物科学有限公司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20230202K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PD20151407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阳江市阳东区合山镇秋遥农资店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委托方：山东澳得利化工有限公司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受托方：广西桂林宏田生化有限责任公司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20230519CP1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12%虫螨腈·虱螨脲悬浮剂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PD20211733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阳西县塘口供销社农具门市部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广西利民药业股份有限公司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2023/08/07L01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30%噻虫·噻嗪酮悬浮剂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PD20161240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阳西县塘口供销社农具门市部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陕西汤普森生物科技有限公司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202304206401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噻嗪酮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11.6%甲维·氯虫苯悬浮剂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PD20230012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阳西县丰图农资有限公司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委托方：安阳市锐普农化有限责任公司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受托方：广西农喜作物科学有限公司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20230307W900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2.6±0.2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PD20085783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阳西县丰图农资有限公司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广西桂林集琦生化有限公司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PD20110284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阳西县粤阳农资配送中心太平化肥农药经营部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河北威远生物化工有限公司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20220806001L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30%稻瘟灵乳油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PD20098075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阳江市阳西县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阳西县粤阳农资配送中心太平化肥农药经营部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广西田园生化股份有限公司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20230416A800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稻瘟灵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PD20050135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阳春市八甲镇益农化肥农药经部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委托方：珠海凯中有限公司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受托方：广东立农生物科技有限公司 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≥5.0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18%吡虫·噻嗪酮悬浮剂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PD20120878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阳春市八甲镇益农化肥农药经部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委托方：深圳诺普信农化股份有限公司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20230601SC01X.B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噻嗪酮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PD20110873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阳春市潭水镇润景农资店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委托方：四川百事东旺生物科技有限公司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受托方：湖南泽丰农化有限公司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20220703ME1D.Y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PD20120747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阳春市潭水镇润景农资店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京博农化科技有限公司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200克/升氟酰羟·苯甲唑悬浮剂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PD20220033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阳春市潭水镇国润农资店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先正达南通作物保护有限公司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20221007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氟唑菌酰羟胺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11.5±0.7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6.90±0.69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6.74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70%甲基硫菌灵可湿性粉剂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PD91106-12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阳江阳春市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阳春市潭水镇国润农资店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委托方：山东邹平农药有限公司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受托方：宁波三江益农化学有限公司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20230128/01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20%吡虫·仲丁威乳油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PD20130116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湛江市雷州市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雷州市英利供销社第一庄稼医院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委托方：广东园田生物工程有限公司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受托方：广东省四会市农药厂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2022.10.29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仲丁威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19.0±1.14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17.93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4.5%联苯菊酯水乳剂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PD20181179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湛江市雷州市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雷州市德仔农资经营部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委托方：英德西部爱地作物科学有限公司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受托方：广东真格生物科技有限公司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2023.4.10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PD20130621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湛江市雷州市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雷州市英利镇吴振农资经营部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河北军星生物化工有限公司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2023.2.22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60克/升乙基多杀菌素悬浮剂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PD20120240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湛江市雷州市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雷州市英利镇吴振农资经营部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分装企业：天津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生产企业：科迪华农业科技有限责任公司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分装企业：中农立华（天津）农用化学品有限公司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2022.11.02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乙基多杀菌素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5.3～6.5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6%阿维·氯苯酰悬浮剂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PD20150184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湛江市雷州市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雷州市英利镇吴振农资经营部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先正达南通作物保护有限公司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2022.10.24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阿维菌素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4.3±0.43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1.7±0.26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31%阿维·灭蝇胺悬浮剂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PD20171412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湛江市徐闻县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老庄农资经销部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委托方：海南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 海南力智生物工程有限责任公司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受托方：湖北优世康生物科技有限公司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灭蝇胺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0.70±0.10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30.3±1.5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20%氟草·草铵膦可分散油悬浮剂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PD20212549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湛江市徐闻县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老庄农资经销部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委托方：山东奥坤作物科学股份有限公司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受托方：山东中禾化学有限公司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2023.3.17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丙炔氟草胺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草铵膦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1.5±0.2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18.5±1.1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0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5%溴虫氟苯双酰胺悬浮剂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PD20210874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湛江市徐闻县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徐闻县赵康农药店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委托方：日本三井化学植保株式会社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受托方：江苏龙灯化学有限公司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2022.12.12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溴虫氟苯双酰胺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10%吡虫啉微乳剂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PD20140253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湛江市徐闻县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徐闻县赵康农药店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委托方：山东兆丰年生物科技有限公司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2022.12.20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25%溴菌腈可湿性粉剂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PD20080673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湛江市徐闻县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徐闻县壹尔农资部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江苏托球农化服务有限公司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溴菌腈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32%滴酸·草甘膦可溶液剂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PD20211649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湛江市麻章区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湛江市麻章供销社第三肥料门市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广西科联生化有限公司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2023.7.5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2,4-滴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20%甲维·吡丙醚悬浮剂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PD20180224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湛江市麻章区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湛江市辉隆昌盛农业科技有限公司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上海生农生化制品股份有限公司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2022.6.6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吡丙醚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18.0±1.1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22%噻虫·高氯氟微囊悬浮－悬浮剂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PD20141622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湛江市麻章区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湛江市辉隆昌盛农业科技有限公司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先正达南通作物保护有限公司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2023.1.28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9.4±0.9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12.6±0.8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50%杀虫环可溶粉剂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PD20080989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湛江市遂溪县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湛江市地生元农业科技有限公司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委托方：黑龙江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委托方：黑龙江吉翔农化有限公司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受托方：德州大成伟业农业科技有限公司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2023.3.8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杀虫环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20%噻森铜悬浮剂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PD20110274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湛江市遂溪县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湛江市地生元农业科技有限公司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浙江东风化工有限公司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2022.09.03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噻森铜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80%烯啶·吡蚜酮水分散粒剂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PD20181405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湛江市遂溪县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湛江市地生元农业科技有限公司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上海悦联化工有限公司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2022.07.19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烯啶虫胺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吡蚜酮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18.9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30%阿维·螺螨酯悬浮剂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PD20183419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湛江市遂溪县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遂溪县城月华荣农资经营部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安徽辉隆集团银山药业有限公司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2023.1.2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螺螨酯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3.0±0.3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27.0±1.3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90%敌敌畏可溶液剂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PD20132692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湛江市遂溪县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遂溪县城月华荣农资经营部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委托方：安道麦股份有限公司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受托方：安道麦安邦（江苏）有限公司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2023.3.2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10%高效氯氟氰菊酯水乳剂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PD20200186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茂名市茂南区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广东立威化工有限公司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广东立威化工有限公司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2023060704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2023年6月7日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20%乙羧·草铵膦微乳剂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PD20180355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茂名市茂南区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广东绿林生物科技有限公司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四川利尔作物科学有限公司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2023年01月03A02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乙羧氟草醚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19.0±1.1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13%2甲4氯钠水剂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PD20092196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茂名市化州市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化州市良光化南农资门市部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安徽华星化工有限公司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2甲4氯钠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12.5～14.0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28%虫螨腈·噻虫胺悬浮剂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PD20211556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茂名市化州市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化州东山区供销农资批发部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委托方：山东曹达化工有限公司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受托方：广西兄弟农药厂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20230814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21%氟草·草铵膦悬浮剂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PD20212639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茂名市化州市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化州市南盛高文农资经营部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河北荣威生物药业有限公司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丙炔氟草胺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1.0±0.15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1.13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10%噻虫·高氯氟悬浮剂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PD20161092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茂名市信宜市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信宜市粤田农业科技有限公司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陕西美邦药业集团股份有限公司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2022年12月05日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6.0±0.6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32%2甲·草甘膦水剂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PD20121965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茂名市信宜市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信宜市粤田农业科技有限公司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重庆树荣作物科学有限公司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2023年7月14日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2甲4氯钠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2.00±0.30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1.95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10%啶虫·哒螨灵微乳剂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PD20151024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茂名市信宜市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信宜市胡德辉农资店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受托方：深圳诺普信农化股份有限公司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30%苯甲·醚菌酯悬浮剂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PD20150406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茂名市信宜市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信宜市胡德辉农资店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委托方：山东潍坊双星农药有限公司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受托方：山东亿嘉农化有限公司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2023年01月02日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醚菌酯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31%阿维·灭蝇胺悬浮剂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PD20172417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茂名市电白区麻岗供销社李娟娣农资代销店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山东旺登农业科技有限公司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2022/10/18/08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灭蝇胺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0.70±0.10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30.3±1.5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0.77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90%敌百虫原药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PD84108-5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茂名市电白区树仔供销合作社廷英农资店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南通江山农药化工股份有限公司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2022.08.12.002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敌百虫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≥90.0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PD20111112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茂名市电白区树仔供销合作社廷英农资店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广西桂林市宏田生化有限责任公司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20230212M11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28%虫螨腈·噻虫胺悬浮剂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PD20211556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茂名市电白区林头供销合作社静雄农资店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委托方：广西兄弟农药厂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受托方：山东曹达化工有限公司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PD20120085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茂名市高州市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高州市泗水镇国勇农资店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2022.11.28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40%阿维·丙溴磷水乳剂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PD20121875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茂名市高州市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高州市泗水供销社圩头化肥农药加盟连锁店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江西正邦作物保护股份有限公司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2023年01月1日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丙溴磷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0.50±0.07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39.5±1.9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0.53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PD20182051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茂名市茂南区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茂名市佳鸿农业技术有限公司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委托方：河南常见生物科技有限公司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受托方：浙江威原天盛作物科技有限公司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22%高氯氟·噻虫微囊悬浮-悬浮剂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PD20150605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茂名市茂南区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茂名市佳鸿农业技术有限公司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安道麦辉丰（江苏）有限公司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2022.08.21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12.6±0.7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9.4±0.9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722克/升霜霉威盐酸盐水剂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PD20120362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茂名市茂南区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茂名市佳鸿农业技术有限公司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拜耳作物科学（中国）有限公司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2023.03.27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霜霉威盐酸盐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66.5±2.5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PD20091880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高要区金渡镇要坑农资店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70%硫磺·锰锌可湿性粉剂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PD20086116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高要区金渡镇建民农资经营部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山东澳得利化工有限公司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2023/01/10/001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代森锰锌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28.0±1.4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42.0±2.1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PD20110841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高要区金渡镇健权农资经营部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委托方：青岛恒丰作物科学有限公司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受托方：青岛小蜂生物科技有限公司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4.5%高效氯氰菊酯乳油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PD20084381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四会市红运农资店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2022/12/08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5%多杀霉素悬浮剂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PD20170344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四会市红运农资店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安徽省众邦生物工程有限公司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多杀霉素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PD20120747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四会市华凯农资有限公司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山东京博农化科技股份有限公司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2%甲氨基阿维菌素苯甲酸盐乳油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PD20085181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高要区金渡镇要坑农资店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山东京博农化科技股份有限公司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2023年06月17日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10%草铵膦水剂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PD20152203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高要区金渡镇建民农资经营部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河北威远生物化工有限公司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25%甲霜·霜霉威可湿性粉剂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PD20091240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高要区金渡镇健权农资经营部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202301011469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甲霜灵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霜霉威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30%呋虫·哒螨灵悬浮剂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PD20200479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高要区南岸伟丰农资经营部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委托方：河北利时捷生物科技有限公司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受托方：佛山市盈辉作物科学有限公司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7.5±0.75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22.5±1.35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7.08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22.17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500克/升异菌脲悬浮剂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PD20140410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高要区南岸伟丰农资经营部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苏州富美实植物保护剂有限公司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异菌脲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43.2±2.1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6%四聚乙醛颗粒剂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PD20160028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肇庆市高要区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高要区马安荷田农资经营店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广农药业（广东）有限公司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四聚乙醛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6.0±0.6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PD20084461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四会市城中区源兴农资店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佛山市大兴生物化工有限公司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≥5.0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10%氯虫苯·虱螨脲悬浮剂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PD20220215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四会市城中区源兴农资店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委托方：山东奥胜生物科技有限公司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受托方：山东仕邦农化有限公司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2023/03/14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10%虫螨腈微乳剂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PD20180204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四会市华凯农资有限公司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委托方：河南聚帮生物药业有限公司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受托方：广西德丰化工有限责任公司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20230504A001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687.5克/升氟菌·霜霉威悬浮剂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PD20090012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四会市华凯农资有限公司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受托方：北京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委托方：拜耳股份公司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受托方：拜耳作物科学（中国）有限公司北京分公司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霜霉威盐酸盐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氟吡菌胺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55.3±2.2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10%敌草快二氯盐可溶液剂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PD20212220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四会市谷丰农资店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广西汇丰生物科技有限公司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2023/01/03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敌草快二氯盐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百草枯阳离子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未检出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5%啶虫脒乳油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PD20082907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四会市谷丰农资店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河北神华药业有限公司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2022/12/06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PD20130022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清远市清新区三坑镇锦章农药化肥店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委托方：广西贝嘉尔生物化学制品有限公司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受托方：江西正邦作物保护股份有限公司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202301150602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8%虫螨腈·虱螨脲微乳剂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PD20200595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清远市清新区三坑镇锦章农药化肥店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委托方：广西兄弟农药厂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受托方：广西康赛农化有限公司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有效期至20250408A22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20230409W903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15%精草铵膦铵盐可溶液剂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PD20212237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清远市清新区山塘镇新兴农资店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委托方：广安利尔化学有限公司受托方：广西瑞施特生物科技有限公司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20230211003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PD20170264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清远市清新区山塘镇新兴农资店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广东新秀田化工有限公司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30%噻虫·高氯氟悬浮剂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PD20171077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清远市佛冈县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佛冈县高岗镇四眼佬农资店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委托方：深圳诺普信农化股份有限公司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202303219C01X.B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25%喹硫磷乳油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PD20092804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清远市佛冈县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佛冈县高岗镇四眼佬农资店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广西威牛农化有限公司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20230514A023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喹硫磷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1.8%辛菌胺醋酸盐水剂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PD20101473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清远市佛冈县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佛冈县高岗镇张新貌农资店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山东胜邦绿野化学有限公司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J02 024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辛菌胺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1.26±0.19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1.07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8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PD20140634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清远市佛冈县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佛冈县高岗镇张新貌农资店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委托方：江西田友生化有限公司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受托方：佛山市盈辉作物科学有限公司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25%噻虫嗪水分散粒剂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PD20141628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广东卓银农资连锁股份有限公司江口门市部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南通泰禾化工股份有限公司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20211207B 11204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噻虫嗪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32.5%苯甲·嘧菌酯悬浮剂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PD20160498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广东卓银农资连锁股份有限公司江口门市部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2023021548GFJ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嘧菌酯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12.5±0.7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2.5%高效氯氟氰菊酯水乳剂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PD20200288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清远市清城区飞来峡供销合作社江口生产资料门市部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受托方：四川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委托方：江西中迅农化有限公司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受托方：四川科利隆作物科技有限公司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2022092106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2.50±0.37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50克/升顺式氯氰菊酯乳油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PD20090568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清远市清城区飞来峡供销合作社江口生产资料门市部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委托方：四川年年丰生物技术有限公司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受托方：广西德丰富化工有限责任公司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20230519A005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顺式氯氰菊酯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5.7±0.57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5.81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20%呋虫·哒螨灵悬浮剂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PD20230173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清远市连南县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广东顾地丰生物科技有限公司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广东顾地丰生物科技有限公司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2023/08/25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16.0±0.9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4.5%联苯菊酯水乳剂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PD20181179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清远市英德市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连州市惠联农资经营部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委托方：英德西部爱地作物科学有限公司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受托方：广东真格生物科技有限公司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70%硫磺·锰锌可湿性粉剂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PD20090057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清远市英德市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连州市惠联农资经营部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山东曹达化工有限公司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20230710A1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42.0±2.1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28.0±1.4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6%联菊·啶虫脒微乳剂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PD20172790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清远市连州市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连州市乐百姓农资经营部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受托方：河南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委托方：河南勇冠乔迪农业科技有限公司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受托方：上海沪联生物药业（夏邑）股份有限公司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20221002B916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20%甲维·吡丙醚悬浮剂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PD20180224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清远市连州市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连州市乐百姓农资经营部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上海生农生化制品股份有限公司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吡丙醚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18.0±1.1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35%丁醚脲·呋虫胺悬浮剂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PD20211326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潮州市潮安区凤凰镇海有农资经营部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江西中迅农化有限公司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2022111505SC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丁醚脲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23.53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6%甲维·虫螨腈微乳剂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PD20151242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潮州市潮安区凤凰镇家之宝农资经营部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受托方：福建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委托方：广西汇丰生物科技有限公司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受托方：福建省德盛生物工程有限责任公司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2023/02/02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虫螨腈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1.00±0.15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5.0±0.5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1.12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25克/升联苯菊酯乳油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PD20083224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潮州市潮安区凤凰镇家之宝农资经营部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福建省德盛生物工程有限责任公司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25±3.7克/升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20%呋虫胺悬浮剂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PD20180036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潮州市潮安区凤凰镇家之宝农资经营部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福建省德盛生物工程有限责任公司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25%丁醚脲悬浮剂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PD20150407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潮州市潮安区凤凰镇城武农资经营部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山东亿嘉农化有限公司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20230102Y50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丁醚脲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40%丁醚·噻虫啉悬浮剂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PD20181831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潮州市潮安区凤凰镇城武农资经营部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委托方：浙江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委托方：浙江威尔达化工有限公司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受托方：浙江威昇作物科技有限公司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20230225022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丁醚脲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噻虫啉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32.0±1.6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30.43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560克/升嘧菌·百菌清悬浮剂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PD20142549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饶平县鑫焱农资经营部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先正达南通作物保护有限公司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嘧菌酯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百菌清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60±6克/升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500±25克/升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65克/升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492克/升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4.2%高氯·甲维盐乳油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PD20096475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饶平县鑫焱农资经营部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0.2±0.03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3%啶虫脒微乳剂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PD20120757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饶平县鑫焱农资经营部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委托方：广东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委托方：东莞市瑞德丰生物科技有限公司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受托方：陕西标正作物科学有限公司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3.29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50%除脲·高氯氟悬浮剂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PD20180468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饶平县浮滨镇步远农资经营部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河北威远生物化工有限公司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除虫脲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40.0±2.0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40.6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10%氯氰菊酯乳油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PD20040237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饶平县浮滨镇步远农资经营部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委托方：江苏优嘉植物保护有限公司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受托方：江苏东宝农化股份有限公司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202212030201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≥10.0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1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20%呋虫胺悬浮剂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PD20170523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潮州市饶平县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饶平县浮滨镇步远农资经营部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河北兴柏农业科技股份有限公司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呋虫胺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30%唑虫酰胺·虱螨脲微乳剂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PD20220327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揭西县坪上镇远安肥料经营部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广东茂名绿银农化有限公司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唑虫酰胺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虱螨脲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20.0±1.2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3%甲氨基阿维菌素苯甲酸盐微乳剂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PD20111046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揭西县坪上镇远安肥料经营部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青岛泰源科技发展有限公司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2023/04/18/01R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1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15%阿维·辛硫磷乳油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PD20082687 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揭西县河婆汇农农资经营部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东莞市瑞德丰生物科技有限公司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202211MEC01X.N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辛硫磷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0.1±0.015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14.9±0.9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0.113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0.004%28-表高芸苔素内酯水剂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PD20082806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揭西县河婆汇农农资经营部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云南云大科技农化有限公司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20230207 26189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28-表高芸苔素内酯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0.004±0.0006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6%氯氟·吡虫啉悬浮剂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PD20160608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揭西县河婆汇农农资经营部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20230526002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高效氯氟氰菊酯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吡虫啉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4.0±0.4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20%阿维·毒死蜱水乳剂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PD20120274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揭阳市揭西县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揭西县河婆汇农农资经营部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20230613003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0.20±0.03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19.80±1.18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19.84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6%联菊·啶虫脒微乳剂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PD20140445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委托方：湖北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委托方：海南力智生物工程有限责任公司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受托方：湖北优世康生物科技有限公司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20230102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啶虫脒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30%草甘膦异丙胺盐水剂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PD20100652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湖北泰盛化工有限公司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2023/02/17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30.0±1.5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10%精草铵膦铵盐可溶液剂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PD20200119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永农生物科学有限公司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20230401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精草铵膦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8%甲氨基阿维菌素苯甲酸盐可溶液剂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PD20201092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湖南泽丰农化有限公司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20221012SL1D.Y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8.0±0.8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58.5%甲维·氯虫苯水分散粒剂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PD20230131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揭阳市揭东区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揭东区锡场镇裕达农资经营部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山东科赛基农生物工程有限公司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2023/04/10/011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氯虫苯甲酰胺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甲氨基阿维菌素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48.0±2.4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10.5±0.6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47.3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2%春雷霉素水剂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PD20091003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云浮市云安区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云安区富林镇吴伟权农资代销点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委托方：江西博邦生物药业有限公司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受托方：江西田友生化有限公司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春雷霉素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13%2甲4氯钠水剂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PD85102-10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云浮市罗定市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罗定市基厚农资店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江苏健谷化工有限公司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20230515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2甲4氯钠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12.5～14.0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24%烯草酮乳油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PD20097130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云浮市罗定市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罗定市罗镜镇西城化肥店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安徽华星化工有限公司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0017#A35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2022/09/27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烯草酮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22.8～26.4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15%哒螨灵乳油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PD20040591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云浮市罗定市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罗定市罗镜镇西城化肥店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委托方：山东省济南科海有限公司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受托方：山东曹达化工有限公司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T20241101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20221102A5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哒螨灵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15.0±1.0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PD20101376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云浮市罗定市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罗定市太平镇思贺路口农资店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广西禾泰农药有限责任公司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2023080823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77.5%敌敌畏乳油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PD20097991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云浮市罗定市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罗定市船步镇鸿泉农资服务部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安徽华星化工有限公司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2023.05.28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敌敌畏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75.0～81.0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1.8%阿维菌素乳油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PD20093035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郁南县建城镇吴柏焕农资店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委托方：山东省淄博恒生农药有限公司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受托方：青岛海纳生物科技有限公司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1.8±0.3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70%甲基硫菌灵可湿性粉剂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PD91106-12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郁南县建城镇吴柏焕农资店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受托方：浙江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委托方：山东邹平农药有限公司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受托方：宁波三江益农化学有限公司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20230318/09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9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13%2甲4氯钠水剂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PD20092196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郁南县建城镇腾龙农资经营部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安徽华星化工有限公司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2甲4氯钠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12.5～14.0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80%代森锰锌可湿性粉剂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PD20096679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郁南县建城镇腾龙农资经营部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陕西上格之路生物科学有限公司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20221005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批号10B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77.5～83.5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50%吡蚜酮水分散粒剂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PD20140816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郁南县连滩镇新升农资店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济南中科绿色生物工程有限公司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2023.04.26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吡蚜酮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50.0±2.5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49.1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41%草甘膦钾盐水剂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PD20181379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云浮市郁南县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郁南县大湾镇浩荣农资店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山东科赛基农生物工程有限公司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2023.06.23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草甘膦钾盐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41.0±2.1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left="620" w:leftChars="0" w:hanging="620" w:hangingChars="196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农药监督抽查查处情况汇总表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仿宋_GB2312" w:hAnsi="仿宋" w:eastAsia="仿宋_GB2312" w:cs="宋体"/>
          <w:b w:val="0"/>
          <w:bCs w:val="0"/>
          <w:color w:val="000000"/>
          <w:sz w:val="24"/>
          <w:szCs w:val="24"/>
          <w:lang w:eastAsia="zh-CN"/>
        </w:rPr>
        <w:t>填表单位（盖章）：</w:t>
      </w:r>
      <w:r>
        <w:rPr>
          <w:rFonts w:hint="eastAsia" w:ascii="仿宋_GB2312" w:hAnsi="仿宋" w:eastAsia="仿宋_GB2312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联系人：                                 联系电话：</w:t>
      </w:r>
    </w:p>
    <w:tbl>
      <w:tblPr>
        <w:tblStyle w:val="3"/>
        <w:tblW w:w="499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4"/>
        <w:gridCol w:w="1056"/>
        <w:gridCol w:w="1056"/>
        <w:gridCol w:w="1056"/>
        <w:gridCol w:w="1251"/>
        <w:gridCol w:w="1082"/>
        <w:gridCol w:w="2515"/>
        <w:gridCol w:w="1056"/>
        <w:gridCol w:w="105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序号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农药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含量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及剂型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标注登记证号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被抽查单位名称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标称生产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企业和生产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许可证号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生产日期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或批号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农药数量（kg）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存在的主要问题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查处情况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pStyle w:val="5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p>
      <w:bookmarkStart w:id="1" w:name="_GoBack"/>
      <w:bookmarkEnd w:id="1"/>
    </w:p>
    <w:sectPr>
      <w:footerReference r:id="rId4" w:type="first"/>
      <w:footerReference r:id="rId3" w:type="default"/>
      <w:pgSz w:w="16838" w:h="11905" w:orient="landscape"/>
      <w:pgMar w:top="1531" w:right="1871" w:bottom="1531" w:left="187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AndChars" w:linePitch="631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6BD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p0"/>
    <w:basedOn w:val="1"/>
    <w:autoRedefine/>
    <w:qFormat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2024-05-21T08:51:42Z</dcterms:created>
  <dc:creator>wuyin</dc:creator>
  <cp:lastModifiedBy>李ZD</cp:lastModifiedBy>
  <dcterms:modified xsi:type="dcterms:W3CDTF">2024-05-21T08:51:46Z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F314FBE53FBF4E2A92D9393445DC73A4_12</vt:lpwstr>
  </property>
</Properties>
</file>