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C115E">
      <w:pPr>
        <w:rPr>
          <w:rFonts w:hint="eastAsia" w:eastAsia="仿宋_GB2312"/>
          <w:b/>
          <w:bCs/>
          <w:sz w:val="32"/>
        </w:rPr>
      </w:pPr>
      <w:bookmarkStart w:id="0" w:name="_GoBack"/>
      <w:bookmarkEnd w:id="0"/>
      <w:r>
        <w:rPr>
          <w:rFonts w:hint="eastAsia"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3</w:t>
      </w:r>
    </w:p>
    <w:p w14:paraId="05233A8B">
      <w:pPr>
        <w:spacing w:before="240"/>
        <w:jc w:val="center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评委会评审通过人员公示情况表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617"/>
        <w:gridCol w:w="695"/>
        <w:gridCol w:w="600"/>
        <w:gridCol w:w="1145"/>
        <w:gridCol w:w="4600"/>
      </w:tblGrid>
      <w:tr w14:paraId="2775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6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E13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F7A4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05F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98881">
            <w:pPr>
              <w:rPr>
                <w:rFonts w:eastAsia="仿宋_GB2312"/>
                <w:sz w:val="24"/>
              </w:rPr>
            </w:pPr>
          </w:p>
        </w:tc>
      </w:tr>
      <w:tr w14:paraId="2FB0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13" w:hRule="atLeast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2660D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评审通过职称名称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6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DDE7D">
            <w:pPr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 xml:space="preserve">     </w:t>
            </w:r>
          </w:p>
        </w:tc>
      </w:tr>
      <w:tr w14:paraId="4611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18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97EB6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公示日期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77CD2">
            <w:pPr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日至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  <w:p w14:paraId="2BC5540F"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（公示时间不少于5个工作日，由单位按实际公示时间填写，并于8月30日前公示完毕）</w:t>
            </w:r>
          </w:p>
        </w:tc>
      </w:tr>
      <w:tr w14:paraId="783BE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95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30C6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收到投诉</w:t>
            </w:r>
          </w:p>
          <w:p w14:paraId="415058F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数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F2E01">
            <w:pPr>
              <w:rPr>
                <w:rFonts w:eastAsia="仿宋_GB2312"/>
                <w:sz w:val="24"/>
              </w:rPr>
            </w:pPr>
          </w:p>
        </w:tc>
      </w:tr>
      <w:tr w14:paraId="32B3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80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E85A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</w:t>
            </w:r>
          </w:p>
          <w:p w14:paraId="0ED87D7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示</w:t>
            </w:r>
          </w:p>
          <w:p w14:paraId="176251A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期</w:t>
            </w:r>
          </w:p>
          <w:p w14:paraId="2CA132D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间</w:t>
            </w:r>
          </w:p>
          <w:p w14:paraId="1707E74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群</w:t>
            </w:r>
          </w:p>
          <w:p w14:paraId="65AFB5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众</w:t>
            </w:r>
          </w:p>
          <w:p w14:paraId="1868C88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投</w:t>
            </w:r>
          </w:p>
          <w:p w14:paraId="1FC163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诉</w:t>
            </w:r>
          </w:p>
          <w:p w14:paraId="491B91D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内</w:t>
            </w:r>
          </w:p>
          <w:p w14:paraId="59CC013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容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520E2">
            <w:pPr>
              <w:rPr>
                <w:rFonts w:eastAsia="仿宋_GB2312"/>
                <w:sz w:val="24"/>
              </w:rPr>
            </w:pPr>
          </w:p>
          <w:p w14:paraId="44DF6173">
            <w:pPr>
              <w:rPr>
                <w:rFonts w:eastAsia="仿宋_GB2312"/>
                <w:sz w:val="24"/>
              </w:rPr>
            </w:pPr>
          </w:p>
          <w:p w14:paraId="5F46386E">
            <w:pPr>
              <w:rPr>
                <w:rFonts w:eastAsia="仿宋_GB2312"/>
                <w:sz w:val="24"/>
              </w:rPr>
            </w:pPr>
          </w:p>
          <w:p w14:paraId="22C6CB70">
            <w:pPr>
              <w:rPr>
                <w:rFonts w:eastAsia="仿宋_GB2312"/>
                <w:sz w:val="24"/>
              </w:rPr>
            </w:pPr>
          </w:p>
          <w:p w14:paraId="475B38C5">
            <w:pPr>
              <w:rPr>
                <w:rFonts w:eastAsia="仿宋_GB2312"/>
                <w:sz w:val="24"/>
              </w:rPr>
            </w:pPr>
          </w:p>
          <w:p w14:paraId="1551EEA2">
            <w:pPr>
              <w:rPr>
                <w:rFonts w:eastAsia="仿宋_GB2312"/>
                <w:sz w:val="24"/>
              </w:rPr>
            </w:pPr>
          </w:p>
          <w:p w14:paraId="00AB992F">
            <w:pPr>
              <w:rPr>
                <w:rFonts w:eastAsia="仿宋_GB2312"/>
                <w:sz w:val="24"/>
              </w:rPr>
            </w:pPr>
          </w:p>
          <w:p w14:paraId="12FB4DBD">
            <w:pPr>
              <w:rPr>
                <w:rFonts w:eastAsia="仿宋_GB2312"/>
                <w:sz w:val="24"/>
              </w:rPr>
            </w:pPr>
          </w:p>
          <w:p w14:paraId="7D53DE24">
            <w:pPr>
              <w:rPr>
                <w:rFonts w:eastAsia="仿宋_GB2312"/>
                <w:sz w:val="24"/>
              </w:rPr>
            </w:pPr>
          </w:p>
          <w:p w14:paraId="276C7EC9">
            <w:pPr>
              <w:rPr>
                <w:rFonts w:eastAsia="仿宋_GB2312"/>
                <w:sz w:val="24"/>
              </w:rPr>
            </w:pPr>
          </w:p>
          <w:p w14:paraId="38A44FEB">
            <w:pPr>
              <w:rPr>
                <w:rFonts w:eastAsia="仿宋_GB2312"/>
                <w:sz w:val="24"/>
              </w:rPr>
            </w:pPr>
          </w:p>
          <w:p w14:paraId="230756C6">
            <w:pPr>
              <w:rPr>
                <w:rFonts w:eastAsia="仿宋_GB2312"/>
                <w:sz w:val="24"/>
              </w:rPr>
            </w:pPr>
          </w:p>
        </w:tc>
      </w:tr>
      <w:tr w14:paraId="53D1D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443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8390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</w:t>
            </w:r>
          </w:p>
          <w:p w14:paraId="4073715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位</w:t>
            </w:r>
          </w:p>
          <w:p w14:paraId="6592E3F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 w14:paraId="5CCA69B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</w:t>
            </w:r>
          </w:p>
          <w:p w14:paraId="5D50B73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或</w:t>
            </w:r>
          </w:p>
          <w:p w14:paraId="5122D17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纪</w:t>
            </w:r>
          </w:p>
          <w:p w14:paraId="5E6E444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检</w:t>
            </w:r>
          </w:p>
          <w:p w14:paraId="3B48CC8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监</w:t>
            </w:r>
          </w:p>
          <w:p w14:paraId="2D8E808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察</w:t>
            </w:r>
          </w:p>
          <w:p w14:paraId="1125222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部</w:t>
            </w:r>
          </w:p>
          <w:p w14:paraId="523F573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门</w:t>
            </w:r>
          </w:p>
          <w:p w14:paraId="385EA39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</w:t>
            </w:r>
          </w:p>
          <w:p w14:paraId="11612CF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</w:t>
            </w:r>
          </w:p>
          <w:p w14:paraId="72392D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 w14:paraId="179AA37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5735B">
            <w:pPr>
              <w:jc w:val="right"/>
              <w:rPr>
                <w:rFonts w:eastAsia="仿宋_GB2312"/>
                <w:sz w:val="24"/>
              </w:rPr>
            </w:pPr>
          </w:p>
          <w:p w14:paraId="2F1BE5F2">
            <w:pPr>
              <w:jc w:val="right"/>
              <w:rPr>
                <w:rFonts w:eastAsia="仿宋_GB2312"/>
                <w:sz w:val="24"/>
              </w:rPr>
            </w:pPr>
          </w:p>
          <w:p w14:paraId="03F21677">
            <w:pPr>
              <w:jc w:val="right"/>
              <w:rPr>
                <w:rFonts w:eastAsia="仿宋_GB2312"/>
                <w:sz w:val="24"/>
              </w:rPr>
            </w:pPr>
          </w:p>
          <w:p w14:paraId="79D2655C">
            <w:pPr>
              <w:jc w:val="right"/>
              <w:rPr>
                <w:rFonts w:eastAsia="仿宋_GB2312"/>
                <w:sz w:val="24"/>
              </w:rPr>
            </w:pPr>
          </w:p>
          <w:p w14:paraId="5A0A1970">
            <w:pPr>
              <w:jc w:val="right"/>
              <w:rPr>
                <w:rFonts w:eastAsia="仿宋_GB2312"/>
                <w:sz w:val="24"/>
              </w:rPr>
            </w:pPr>
          </w:p>
          <w:p w14:paraId="6747A6D7">
            <w:pPr>
              <w:jc w:val="right"/>
              <w:rPr>
                <w:rFonts w:eastAsia="仿宋_GB2312"/>
                <w:sz w:val="24"/>
              </w:rPr>
            </w:pPr>
          </w:p>
          <w:p w14:paraId="5986CC5E">
            <w:pPr>
              <w:jc w:val="right"/>
              <w:rPr>
                <w:rFonts w:eastAsia="仿宋_GB2312"/>
                <w:sz w:val="24"/>
              </w:rPr>
            </w:pPr>
          </w:p>
          <w:p w14:paraId="0822A352">
            <w:pPr>
              <w:jc w:val="right"/>
              <w:rPr>
                <w:rFonts w:eastAsia="仿宋_GB2312"/>
                <w:sz w:val="24"/>
              </w:rPr>
            </w:pPr>
          </w:p>
          <w:p w14:paraId="54968FCC">
            <w:pPr>
              <w:jc w:val="right"/>
              <w:rPr>
                <w:rFonts w:eastAsia="仿宋_GB2312"/>
                <w:sz w:val="24"/>
              </w:rPr>
            </w:pPr>
          </w:p>
          <w:p w14:paraId="4E64F83C">
            <w:pPr>
              <w:jc w:val="right"/>
              <w:rPr>
                <w:rFonts w:eastAsia="仿宋_GB2312"/>
                <w:sz w:val="24"/>
              </w:rPr>
            </w:pPr>
          </w:p>
          <w:p w14:paraId="147C6567">
            <w:pPr>
              <w:ind w:right="560" w:firstLine="3360" w:firstLineChars="1400"/>
              <w:rPr>
                <w:rFonts w:eastAsia="仿宋_GB2312"/>
                <w:sz w:val="24"/>
              </w:rPr>
            </w:pPr>
          </w:p>
          <w:p w14:paraId="277C30C1">
            <w:pPr>
              <w:ind w:right="560" w:firstLine="3360" w:firstLineChars="14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  <w:p w14:paraId="5C5817C4">
            <w:pPr>
              <w:wordWrap w:val="0"/>
              <w:jc w:val="right"/>
              <w:rPr>
                <w:rFonts w:eastAsia="仿宋_GB2312"/>
                <w:sz w:val="24"/>
              </w:rPr>
            </w:pPr>
          </w:p>
        </w:tc>
      </w:tr>
    </w:tbl>
    <w:p w14:paraId="021A5B1A"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24"/>
        </w:rPr>
        <w:t>说明：此表在公示期结束后，由评审通过人员所在单位纪检（监察）或人事部门负责填写（</w:t>
      </w:r>
      <w:r>
        <w:rPr>
          <w:rFonts w:eastAsia="仿宋_GB2312"/>
          <w:sz w:val="24"/>
        </w:rPr>
        <w:t>A4</w:t>
      </w:r>
      <w:r>
        <w:rPr>
          <w:rFonts w:hint="eastAsia" w:eastAsia="仿宋_GB2312"/>
          <w:sz w:val="24"/>
        </w:rPr>
        <w:t>规格），盖公章后寄送广东省农业农村厅人事处（广州市天河区先烈东路135号）。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΢ȭхڬsimhei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YzI1OTk2ZGY0YTk5NzgzZjJkOTVjZjYzYTY4MjIifQ=="/>
  </w:docVars>
  <w:rsids>
    <w:rsidRoot w:val="00E92B8F"/>
    <w:rsid w:val="00177D95"/>
    <w:rsid w:val="001A139B"/>
    <w:rsid w:val="00434B12"/>
    <w:rsid w:val="00435694"/>
    <w:rsid w:val="004A74EE"/>
    <w:rsid w:val="004E6F19"/>
    <w:rsid w:val="00692D23"/>
    <w:rsid w:val="006A11CB"/>
    <w:rsid w:val="009A5573"/>
    <w:rsid w:val="00A6739F"/>
    <w:rsid w:val="00AB1490"/>
    <w:rsid w:val="00CD3B9B"/>
    <w:rsid w:val="00E8567C"/>
    <w:rsid w:val="00E92B8F"/>
    <w:rsid w:val="0AE93F10"/>
    <w:rsid w:val="16142C66"/>
    <w:rsid w:val="32BE7801"/>
    <w:rsid w:val="4E2A29FF"/>
    <w:rsid w:val="54546776"/>
    <w:rsid w:val="58F3674B"/>
    <w:rsid w:val="74B630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uiPriority w:val="0"/>
    <w:rPr>
      <w:color w:val="1F3A8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190</Words>
  <Characters>194</Characters>
  <Lines>2</Lines>
  <Paragraphs>1</Paragraphs>
  <TotalTime>0</TotalTime>
  <ScaleCrop>false</ScaleCrop>
  <LinksUpToDate>false</LinksUpToDate>
  <CharactersWithSpaces>254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2013-11-24T08:19:00Z</dcterms:created>
  <dc:creator>靳天来</dc:creator>
  <cp:lastModifiedBy>One</cp:lastModifiedBy>
  <cp:lastPrinted>2022-08-10T09:11:00Z</cp:lastPrinted>
  <dcterms:modified xsi:type="dcterms:W3CDTF">2024-08-14T12:32:57Z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15F266FCD0F040A29CC887D230E82CEB_13</vt:lpwstr>
  </property>
</Properties>
</file>