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E7" w:rsidRDefault="00B762E7" w:rsidP="00B762E7">
      <w:pPr>
        <w:adjustRightInd w:val="0"/>
        <w:snapToGrid w:val="0"/>
        <w:spacing w:line="590" w:lineRule="exact"/>
        <w:rPr>
          <w:rFonts w:ascii="黑体" w:eastAsia="黑体" w:hint="eastAsia"/>
          <w:snapToGrid w:val="0"/>
          <w:kern w:val="0"/>
        </w:rPr>
      </w:pPr>
      <w:r>
        <w:rPr>
          <w:rFonts w:ascii="黑体" w:eastAsia="黑体" w:hint="eastAsia"/>
          <w:snapToGrid w:val="0"/>
          <w:kern w:val="0"/>
        </w:rPr>
        <w:t>附件1：</w:t>
      </w:r>
    </w:p>
    <w:p w:rsidR="00B762E7" w:rsidRDefault="00B762E7" w:rsidP="00B762E7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B762E7" w:rsidRDefault="00B762E7" w:rsidP="00B762E7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2015-2017年广东省拟补贴机具种类范围</w:t>
      </w:r>
    </w:p>
    <w:p w:rsidR="00B762E7" w:rsidRDefault="00B762E7" w:rsidP="00B762E7">
      <w:pPr>
        <w:adjustRightInd w:val="0"/>
        <w:snapToGrid w:val="0"/>
        <w:spacing w:line="590" w:lineRule="exact"/>
        <w:jc w:val="center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（11大类32个小类80个品目）</w:t>
      </w:r>
    </w:p>
    <w:p w:rsidR="00B762E7" w:rsidRDefault="00B762E7" w:rsidP="00B762E7">
      <w:pPr>
        <w:adjustRightInd w:val="0"/>
        <w:snapToGrid w:val="0"/>
        <w:spacing w:line="590" w:lineRule="exact"/>
        <w:ind w:firstLineChars="300" w:firstLine="840"/>
        <w:rPr>
          <w:snapToGrid w:val="0"/>
          <w:kern w:val="0"/>
          <w:sz w:val="28"/>
          <w:szCs w:val="28"/>
        </w:rPr>
      </w:pPr>
    </w:p>
    <w:p w:rsidR="00B762E7" w:rsidRDefault="00B762E7" w:rsidP="00B762E7">
      <w:pPr>
        <w:adjustRightInd w:val="0"/>
        <w:snapToGrid w:val="0"/>
        <w:spacing w:line="590" w:lineRule="exact"/>
        <w:ind w:firstLineChars="200" w:firstLine="640"/>
        <w:rPr>
          <w:rFonts w:ascii="黑体" w:eastAsia="黑体" w:hint="eastAsia"/>
          <w:snapToGrid w:val="0"/>
          <w:kern w:val="0"/>
        </w:rPr>
      </w:pPr>
      <w:r>
        <w:rPr>
          <w:rFonts w:ascii="黑体" w:eastAsia="黑体" w:hint="eastAsia"/>
          <w:snapToGrid w:val="0"/>
          <w:kern w:val="0"/>
        </w:rPr>
        <w:t>1．耕整地机械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1.1耕地机械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1.1.1 翻转</w:t>
      </w:r>
      <w:proofErr w:type="gramStart"/>
      <w:r>
        <w:rPr>
          <w:rFonts w:ascii="仿宋_GB2312" w:hint="eastAsia"/>
          <w:snapToGrid w:val="0"/>
          <w:kern w:val="0"/>
        </w:rPr>
        <w:t>犁</w:t>
      </w:r>
      <w:proofErr w:type="gramEnd"/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1.1.2 旋耕机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1.1.3 耕整机（水田、旱田）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 xml:space="preserve">1.1.4 </w:t>
      </w:r>
      <w:proofErr w:type="gramStart"/>
      <w:r>
        <w:rPr>
          <w:rFonts w:ascii="仿宋_GB2312" w:hint="eastAsia"/>
          <w:snapToGrid w:val="0"/>
          <w:kern w:val="0"/>
        </w:rPr>
        <w:t>微耕机</w:t>
      </w:r>
      <w:proofErr w:type="gramEnd"/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1.1.5 田园管理机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trike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1.1.6 开沟机（器）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1.1.7深松机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1.1.8联合整地机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1.2整地机械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outlineLvl w:val="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1.2.1驱动</w:t>
      </w:r>
      <w:proofErr w:type="gramStart"/>
      <w:r>
        <w:rPr>
          <w:rFonts w:ascii="仿宋_GB2312" w:hint="eastAsia"/>
          <w:snapToGrid w:val="0"/>
          <w:kern w:val="0"/>
        </w:rPr>
        <w:t>耙</w:t>
      </w:r>
      <w:proofErr w:type="gramEnd"/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1.2.2起垄机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trike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1.2.3平地机（含激光平地机）</w:t>
      </w:r>
    </w:p>
    <w:p w:rsidR="00B762E7" w:rsidRDefault="00B762E7" w:rsidP="00B762E7">
      <w:pPr>
        <w:adjustRightInd w:val="0"/>
        <w:snapToGrid w:val="0"/>
        <w:spacing w:line="590" w:lineRule="exact"/>
        <w:ind w:firstLineChars="200" w:firstLine="640"/>
        <w:rPr>
          <w:rFonts w:ascii="黑体" w:eastAsia="黑体" w:hint="eastAsia"/>
          <w:snapToGrid w:val="0"/>
          <w:kern w:val="0"/>
        </w:rPr>
      </w:pPr>
      <w:r>
        <w:rPr>
          <w:rFonts w:ascii="黑体" w:eastAsia="黑体" w:hint="eastAsia"/>
          <w:snapToGrid w:val="0"/>
          <w:kern w:val="0"/>
        </w:rPr>
        <w:t>2．种植施肥机械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2.1播种机械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2.1.1小粒种子播种机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2.1.2根茎类种子播种机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lastRenderedPageBreak/>
        <w:t>2.1.3水稻（水旱）直播机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2.2育苗机械设备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outlineLvl w:val="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2.2.1秧盘播种成套设备（</w:t>
      </w:r>
      <w:proofErr w:type="gramStart"/>
      <w:r>
        <w:rPr>
          <w:rFonts w:ascii="仿宋_GB2312" w:hint="eastAsia"/>
          <w:snapToGrid w:val="0"/>
          <w:kern w:val="0"/>
        </w:rPr>
        <w:t>含床土</w:t>
      </w:r>
      <w:proofErr w:type="gramEnd"/>
      <w:r>
        <w:rPr>
          <w:rFonts w:ascii="仿宋_GB2312" w:hint="eastAsia"/>
          <w:snapToGrid w:val="0"/>
          <w:kern w:val="0"/>
        </w:rPr>
        <w:t>处理）</w:t>
      </w:r>
    </w:p>
    <w:p w:rsidR="00B762E7" w:rsidRDefault="00B762E7" w:rsidP="00B762E7">
      <w:pPr>
        <w:adjustRightInd w:val="0"/>
        <w:snapToGrid w:val="0"/>
        <w:spacing w:line="590" w:lineRule="exact"/>
        <w:ind w:leftChars="550" w:left="2698" w:hangingChars="293" w:hanging="938"/>
        <w:outlineLvl w:val="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2.2.2种子处理设备（采摘、调制、浮选、浸种、催芽、</w:t>
      </w:r>
      <w:proofErr w:type="gramStart"/>
      <w:r>
        <w:rPr>
          <w:rFonts w:ascii="仿宋_GB2312" w:hint="eastAsia"/>
          <w:snapToGrid w:val="0"/>
          <w:kern w:val="0"/>
        </w:rPr>
        <w:t>脱芒等</w:t>
      </w:r>
      <w:proofErr w:type="gramEnd"/>
      <w:r>
        <w:rPr>
          <w:rFonts w:ascii="仿宋_GB2312" w:hint="eastAsia"/>
          <w:snapToGrid w:val="0"/>
          <w:kern w:val="0"/>
        </w:rPr>
        <w:t>）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2.3栽植机械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2.3.1水稻插秧机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2.3.2甘蔗种植机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2.4施肥机械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outlineLvl w:val="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2.4.1施肥机（化肥）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2.5地膜机械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2.5.1地膜覆盖机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trike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2.5.2残膜回收机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200" w:firstLine="640"/>
        <w:outlineLvl w:val="0"/>
        <w:rPr>
          <w:rFonts w:ascii="黑体" w:eastAsia="黑体" w:hint="eastAsia"/>
          <w:snapToGrid w:val="0"/>
          <w:kern w:val="0"/>
        </w:rPr>
      </w:pPr>
      <w:r>
        <w:rPr>
          <w:rFonts w:ascii="黑体" w:eastAsia="黑体" w:hint="eastAsia"/>
          <w:snapToGrid w:val="0"/>
          <w:kern w:val="0"/>
        </w:rPr>
        <w:t>3．田间管理机械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3.1中耕机械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3.1.1中耕机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3.1.2培土机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3.2植保机械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3.2.1动力喷雾机（含担架式、推车式机动喷雾机）</w:t>
      </w:r>
    </w:p>
    <w:p w:rsidR="00B762E7" w:rsidRDefault="00B762E7" w:rsidP="00B762E7">
      <w:pPr>
        <w:adjustRightInd w:val="0"/>
        <w:snapToGrid w:val="0"/>
        <w:spacing w:line="590" w:lineRule="exact"/>
        <w:ind w:leftChars="550" w:left="2698" w:hangingChars="293" w:hanging="938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3.2.2喷杆式喷雾机（含牵引式、自走式、悬挂式喷杆喷雾机）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3.2.3</w:t>
      </w:r>
      <w:proofErr w:type="gramStart"/>
      <w:r>
        <w:rPr>
          <w:rFonts w:ascii="仿宋_GB2312" w:hint="eastAsia"/>
          <w:snapToGrid w:val="0"/>
          <w:spacing w:val="-4"/>
          <w:kern w:val="0"/>
        </w:rPr>
        <w:t>风送式喷雾机</w:t>
      </w:r>
      <w:proofErr w:type="gramEnd"/>
      <w:r>
        <w:rPr>
          <w:rFonts w:ascii="仿宋_GB2312" w:hint="eastAsia"/>
          <w:snapToGrid w:val="0"/>
          <w:spacing w:val="-4"/>
          <w:kern w:val="0"/>
        </w:rPr>
        <w:t>（含自走式、牵引式风送喷雾机）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lastRenderedPageBreak/>
        <w:t>3.3修剪机械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3.3.1 茶树修剪机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200" w:firstLine="640"/>
        <w:outlineLvl w:val="0"/>
        <w:rPr>
          <w:rFonts w:ascii="黑体" w:eastAsia="黑体" w:hint="eastAsia"/>
          <w:snapToGrid w:val="0"/>
          <w:kern w:val="0"/>
        </w:rPr>
      </w:pPr>
      <w:r>
        <w:rPr>
          <w:rFonts w:ascii="黑体" w:eastAsia="黑体" w:hint="eastAsia"/>
          <w:snapToGrid w:val="0"/>
          <w:kern w:val="0"/>
        </w:rPr>
        <w:t>4．收获机械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4.1谷物收获机械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4.1.1自走轮式谷物联合收割机（全喂入）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4.1.2自走履带式谷物联合收割机（全喂入）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4.1.3半喂入联合收割机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4.2花卉（茶叶）采收机械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4.2.1采茶机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4.3籽粒作物收获机械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4.3.1花生收获机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4.4根茎作物收获机械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4.4.1薯类收获机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4.4.2甘蔗收获机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4.4.3甘蔗</w:t>
      </w:r>
      <w:proofErr w:type="gramStart"/>
      <w:r>
        <w:rPr>
          <w:rFonts w:ascii="仿宋_GB2312" w:hint="eastAsia"/>
          <w:snapToGrid w:val="0"/>
          <w:kern w:val="0"/>
        </w:rPr>
        <w:t>割铺机</w:t>
      </w:r>
      <w:proofErr w:type="gramEnd"/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4.5茎秆收集处理机械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4.5.1秸秆粉碎还田机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200" w:firstLine="640"/>
        <w:outlineLvl w:val="0"/>
        <w:rPr>
          <w:rFonts w:ascii="黑体" w:eastAsia="黑体"/>
          <w:snapToGrid w:val="0"/>
          <w:kern w:val="0"/>
        </w:rPr>
      </w:pPr>
      <w:r>
        <w:rPr>
          <w:rFonts w:ascii="黑体" w:eastAsia="黑体"/>
          <w:snapToGrid w:val="0"/>
          <w:kern w:val="0"/>
        </w:rPr>
        <w:t>5.收获后处理机械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5.1脱粒机械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5.1.1稻麦脱粒机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5.2清选机</w:t>
      </w:r>
      <w:proofErr w:type="gramStart"/>
      <w:r>
        <w:rPr>
          <w:rFonts w:ascii="仿宋_GB2312"/>
          <w:snapToGrid w:val="0"/>
          <w:kern w:val="0"/>
        </w:rPr>
        <w:t>械</w:t>
      </w:r>
      <w:proofErr w:type="gramEnd"/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5.2.1粮食清选机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5.</w:t>
      </w:r>
      <w:r>
        <w:rPr>
          <w:rFonts w:ascii="仿宋_GB2312" w:hint="eastAsia"/>
          <w:snapToGrid w:val="0"/>
          <w:kern w:val="0"/>
        </w:rPr>
        <w:t>3</w:t>
      </w:r>
      <w:r>
        <w:rPr>
          <w:rFonts w:ascii="仿宋_GB2312"/>
          <w:snapToGrid w:val="0"/>
          <w:kern w:val="0"/>
        </w:rPr>
        <w:t>干燥机械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lastRenderedPageBreak/>
        <w:t>5.</w:t>
      </w:r>
      <w:r>
        <w:rPr>
          <w:rFonts w:ascii="仿宋_GB2312" w:hint="eastAsia"/>
          <w:snapToGrid w:val="0"/>
          <w:kern w:val="0"/>
        </w:rPr>
        <w:t>3</w:t>
      </w:r>
      <w:r>
        <w:rPr>
          <w:rFonts w:ascii="仿宋_GB2312"/>
          <w:snapToGrid w:val="0"/>
          <w:kern w:val="0"/>
        </w:rPr>
        <w:t>.1粮食烘干机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5.</w:t>
      </w:r>
      <w:r>
        <w:rPr>
          <w:rFonts w:ascii="仿宋_GB2312" w:hint="eastAsia"/>
          <w:snapToGrid w:val="0"/>
          <w:kern w:val="0"/>
        </w:rPr>
        <w:t>3</w:t>
      </w:r>
      <w:r>
        <w:rPr>
          <w:rFonts w:ascii="仿宋_GB2312"/>
          <w:snapToGrid w:val="0"/>
          <w:kern w:val="0"/>
        </w:rPr>
        <w:t>.</w:t>
      </w:r>
      <w:r>
        <w:rPr>
          <w:rFonts w:ascii="仿宋_GB2312" w:hint="eastAsia"/>
          <w:snapToGrid w:val="0"/>
          <w:kern w:val="0"/>
        </w:rPr>
        <w:t>2</w:t>
      </w:r>
      <w:r>
        <w:rPr>
          <w:rFonts w:ascii="仿宋_GB2312"/>
          <w:snapToGrid w:val="0"/>
          <w:kern w:val="0"/>
        </w:rPr>
        <w:t>果蔬烘干机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5.3.3热风炉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5.</w:t>
      </w:r>
      <w:r>
        <w:rPr>
          <w:rFonts w:ascii="仿宋_GB2312" w:hint="eastAsia"/>
          <w:snapToGrid w:val="0"/>
          <w:kern w:val="0"/>
        </w:rPr>
        <w:t>4</w:t>
      </w:r>
      <w:r>
        <w:rPr>
          <w:rFonts w:ascii="仿宋_GB2312"/>
          <w:snapToGrid w:val="0"/>
          <w:kern w:val="0"/>
        </w:rPr>
        <w:t>仓储机械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5.</w:t>
      </w:r>
      <w:r>
        <w:rPr>
          <w:rFonts w:ascii="仿宋_GB2312" w:hint="eastAsia"/>
          <w:snapToGrid w:val="0"/>
          <w:kern w:val="0"/>
        </w:rPr>
        <w:t>4</w:t>
      </w:r>
      <w:r>
        <w:rPr>
          <w:rFonts w:ascii="仿宋_GB2312"/>
          <w:snapToGrid w:val="0"/>
          <w:kern w:val="0"/>
        </w:rPr>
        <w:t>.1简易保鲜储藏设备</w:t>
      </w:r>
    </w:p>
    <w:p w:rsidR="00B762E7" w:rsidRDefault="00B762E7" w:rsidP="00B762E7">
      <w:pPr>
        <w:adjustRightInd w:val="0"/>
        <w:snapToGrid w:val="0"/>
        <w:spacing w:line="590" w:lineRule="exact"/>
        <w:ind w:firstLineChars="200" w:firstLine="640"/>
        <w:outlineLvl w:val="0"/>
        <w:rPr>
          <w:rFonts w:ascii="黑体" w:eastAsia="黑体"/>
          <w:snapToGrid w:val="0"/>
          <w:kern w:val="0"/>
        </w:rPr>
      </w:pPr>
      <w:r>
        <w:rPr>
          <w:rFonts w:ascii="黑体" w:eastAsia="黑体"/>
          <w:snapToGrid w:val="0"/>
          <w:kern w:val="0"/>
        </w:rPr>
        <w:t>6．农产品初加工机械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6.1碾米机械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6.1.1碾米机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6.</w:t>
      </w:r>
      <w:r>
        <w:rPr>
          <w:rFonts w:ascii="仿宋_GB2312" w:hint="eastAsia"/>
          <w:snapToGrid w:val="0"/>
          <w:kern w:val="0"/>
        </w:rPr>
        <w:t>2</w:t>
      </w:r>
      <w:r>
        <w:rPr>
          <w:rFonts w:ascii="仿宋_GB2312"/>
          <w:snapToGrid w:val="0"/>
          <w:kern w:val="0"/>
        </w:rPr>
        <w:t>果蔬加工机械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6.</w:t>
      </w:r>
      <w:r>
        <w:rPr>
          <w:rFonts w:ascii="仿宋_GB2312" w:hint="eastAsia"/>
          <w:snapToGrid w:val="0"/>
          <w:kern w:val="0"/>
        </w:rPr>
        <w:t>2</w:t>
      </w:r>
      <w:r>
        <w:rPr>
          <w:rFonts w:ascii="仿宋_GB2312"/>
          <w:snapToGrid w:val="0"/>
          <w:kern w:val="0"/>
        </w:rPr>
        <w:t>.1水果分级机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6.</w:t>
      </w:r>
      <w:r>
        <w:rPr>
          <w:rFonts w:ascii="仿宋_GB2312" w:hint="eastAsia"/>
          <w:snapToGrid w:val="0"/>
          <w:kern w:val="0"/>
        </w:rPr>
        <w:t>2</w:t>
      </w:r>
      <w:r>
        <w:rPr>
          <w:rFonts w:ascii="仿宋_GB2312"/>
          <w:snapToGrid w:val="0"/>
          <w:kern w:val="0"/>
        </w:rPr>
        <w:t>.2水果打蜡机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6.3.3果蔬清洗机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6.</w:t>
      </w:r>
      <w:r>
        <w:rPr>
          <w:rFonts w:ascii="仿宋_GB2312" w:hint="eastAsia"/>
          <w:snapToGrid w:val="0"/>
          <w:kern w:val="0"/>
        </w:rPr>
        <w:t>3</w:t>
      </w:r>
      <w:r>
        <w:rPr>
          <w:rFonts w:ascii="仿宋_GB2312"/>
          <w:snapToGrid w:val="0"/>
          <w:kern w:val="0"/>
        </w:rPr>
        <w:t>茶叶加工机械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6.</w:t>
      </w:r>
      <w:r>
        <w:rPr>
          <w:rFonts w:ascii="仿宋_GB2312" w:hint="eastAsia"/>
          <w:snapToGrid w:val="0"/>
          <w:kern w:val="0"/>
        </w:rPr>
        <w:t>3</w:t>
      </w:r>
      <w:r>
        <w:rPr>
          <w:rFonts w:ascii="仿宋_GB2312"/>
          <w:snapToGrid w:val="0"/>
          <w:kern w:val="0"/>
        </w:rPr>
        <w:t>.1茶叶杀青机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6.</w:t>
      </w:r>
      <w:r>
        <w:rPr>
          <w:rFonts w:ascii="仿宋_GB2312" w:hint="eastAsia"/>
          <w:snapToGrid w:val="0"/>
          <w:kern w:val="0"/>
        </w:rPr>
        <w:t>3</w:t>
      </w:r>
      <w:r>
        <w:rPr>
          <w:rFonts w:ascii="仿宋_GB2312"/>
          <w:snapToGrid w:val="0"/>
          <w:kern w:val="0"/>
        </w:rPr>
        <w:t>.2茶叶揉捻机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6.</w:t>
      </w:r>
      <w:r>
        <w:rPr>
          <w:rFonts w:ascii="仿宋_GB2312" w:hint="eastAsia"/>
          <w:snapToGrid w:val="0"/>
          <w:kern w:val="0"/>
        </w:rPr>
        <w:t>3</w:t>
      </w:r>
      <w:r>
        <w:rPr>
          <w:rFonts w:ascii="仿宋_GB2312"/>
          <w:snapToGrid w:val="0"/>
          <w:kern w:val="0"/>
        </w:rPr>
        <w:t>.3茶叶炒(烘)干机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6.</w:t>
      </w:r>
      <w:r>
        <w:rPr>
          <w:rFonts w:ascii="仿宋_GB2312" w:hint="eastAsia"/>
          <w:snapToGrid w:val="0"/>
          <w:kern w:val="0"/>
        </w:rPr>
        <w:t>3</w:t>
      </w:r>
      <w:r>
        <w:rPr>
          <w:rFonts w:ascii="仿宋_GB2312"/>
          <w:snapToGrid w:val="0"/>
          <w:kern w:val="0"/>
        </w:rPr>
        <w:t>.4茶叶筛选机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200" w:firstLine="640"/>
        <w:outlineLvl w:val="0"/>
        <w:rPr>
          <w:rFonts w:ascii="黑体" w:eastAsia="黑体"/>
          <w:snapToGrid w:val="0"/>
          <w:kern w:val="0"/>
        </w:rPr>
      </w:pPr>
      <w:r>
        <w:rPr>
          <w:rFonts w:ascii="黑体" w:eastAsia="黑体"/>
          <w:snapToGrid w:val="0"/>
          <w:kern w:val="0"/>
        </w:rPr>
        <w:t>7．排灌机械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7.1水泵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7.1.1离心泵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7.1.2潜水泵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7.2喷灌机械设备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7.2.1喷灌机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lastRenderedPageBreak/>
        <w:t>7.2.2微灌设备（微喷、滴灌、渗灌）</w:t>
      </w:r>
    </w:p>
    <w:p w:rsidR="00B762E7" w:rsidRDefault="00B762E7" w:rsidP="00B762E7">
      <w:pPr>
        <w:adjustRightInd w:val="0"/>
        <w:snapToGrid w:val="0"/>
        <w:spacing w:line="590" w:lineRule="exact"/>
        <w:ind w:firstLineChars="200" w:firstLine="640"/>
        <w:outlineLvl w:val="0"/>
        <w:rPr>
          <w:rFonts w:ascii="黑体" w:eastAsia="黑体"/>
          <w:snapToGrid w:val="0"/>
          <w:kern w:val="0"/>
        </w:rPr>
      </w:pPr>
      <w:r>
        <w:rPr>
          <w:rFonts w:ascii="黑体" w:eastAsia="黑体"/>
          <w:snapToGrid w:val="0"/>
          <w:kern w:val="0"/>
        </w:rPr>
        <w:t>8．畜牧水产养殖机械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8.1饲料（草）加工机械设备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8.1.1青贮切碎机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8.1.2铡草机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8.1.3</w:t>
      </w:r>
      <w:proofErr w:type="gramStart"/>
      <w:r>
        <w:rPr>
          <w:rFonts w:ascii="仿宋_GB2312"/>
          <w:snapToGrid w:val="0"/>
          <w:kern w:val="0"/>
        </w:rPr>
        <w:t>揉丝机</w:t>
      </w:r>
      <w:proofErr w:type="gramEnd"/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8.1.</w:t>
      </w:r>
      <w:r>
        <w:rPr>
          <w:rFonts w:ascii="仿宋_GB2312" w:hint="eastAsia"/>
          <w:snapToGrid w:val="0"/>
          <w:kern w:val="0"/>
        </w:rPr>
        <w:t>4</w:t>
      </w:r>
      <w:r>
        <w:rPr>
          <w:rFonts w:ascii="仿宋_GB2312"/>
          <w:snapToGrid w:val="0"/>
          <w:kern w:val="0"/>
        </w:rPr>
        <w:t>饲料粉碎机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8.1.</w:t>
      </w:r>
      <w:r>
        <w:rPr>
          <w:rFonts w:ascii="仿宋_GB2312" w:hint="eastAsia"/>
          <w:snapToGrid w:val="0"/>
          <w:kern w:val="0"/>
        </w:rPr>
        <w:t>5</w:t>
      </w:r>
      <w:r>
        <w:rPr>
          <w:rFonts w:ascii="仿宋_GB2312"/>
          <w:snapToGrid w:val="0"/>
          <w:kern w:val="0"/>
        </w:rPr>
        <w:t>饲料混合机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8.1.</w:t>
      </w:r>
      <w:r>
        <w:rPr>
          <w:rFonts w:ascii="仿宋_GB2312" w:hint="eastAsia"/>
          <w:snapToGrid w:val="0"/>
          <w:kern w:val="0"/>
        </w:rPr>
        <w:t>6</w:t>
      </w:r>
      <w:r>
        <w:rPr>
          <w:rFonts w:ascii="仿宋_GB2312"/>
          <w:snapToGrid w:val="0"/>
          <w:kern w:val="0"/>
        </w:rPr>
        <w:t>饲料搅拌机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8.1.</w:t>
      </w:r>
      <w:r>
        <w:rPr>
          <w:rFonts w:ascii="仿宋_GB2312" w:hint="eastAsia"/>
          <w:snapToGrid w:val="0"/>
          <w:kern w:val="0"/>
        </w:rPr>
        <w:t>7</w:t>
      </w:r>
      <w:r>
        <w:rPr>
          <w:rFonts w:ascii="仿宋_GB2312"/>
          <w:snapToGrid w:val="0"/>
          <w:kern w:val="0"/>
        </w:rPr>
        <w:t>颗粒饲料压制机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8.2畜牧饲养机械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8.2.1孵化机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8.2.2喂料机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8.2.3送料机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8.2.4清粪机（车）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8.2.5水帘降温设备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8.3畜产品采集加工机械设备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8.3.1挤奶机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8.3.</w:t>
      </w:r>
      <w:r>
        <w:rPr>
          <w:rFonts w:ascii="仿宋_GB2312" w:hint="eastAsia"/>
          <w:snapToGrid w:val="0"/>
          <w:kern w:val="0"/>
        </w:rPr>
        <w:t>2</w:t>
      </w:r>
      <w:r>
        <w:rPr>
          <w:rFonts w:ascii="仿宋_GB2312"/>
          <w:snapToGrid w:val="0"/>
          <w:kern w:val="0"/>
        </w:rPr>
        <w:t>贮奶罐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8.3.</w:t>
      </w:r>
      <w:r>
        <w:rPr>
          <w:rFonts w:ascii="仿宋_GB2312" w:hint="eastAsia"/>
          <w:snapToGrid w:val="0"/>
          <w:kern w:val="0"/>
        </w:rPr>
        <w:t>3</w:t>
      </w:r>
      <w:r>
        <w:rPr>
          <w:rFonts w:ascii="仿宋_GB2312"/>
          <w:snapToGrid w:val="0"/>
          <w:kern w:val="0"/>
        </w:rPr>
        <w:t>冷藏罐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8.4水产养殖机械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8.4.1增氧机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8.4.</w:t>
      </w:r>
      <w:r>
        <w:rPr>
          <w:rFonts w:ascii="仿宋_GB2312" w:hint="eastAsia"/>
          <w:snapToGrid w:val="0"/>
          <w:kern w:val="0"/>
        </w:rPr>
        <w:t>2</w:t>
      </w:r>
      <w:r>
        <w:rPr>
          <w:rFonts w:ascii="仿宋_GB2312"/>
          <w:snapToGrid w:val="0"/>
          <w:kern w:val="0"/>
        </w:rPr>
        <w:t>网箱养殖设备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lastRenderedPageBreak/>
        <w:t>8.4.</w:t>
      </w:r>
      <w:r>
        <w:rPr>
          <w:rFonts w:ascii="仿宋_GB2312" w:hint="eastAsia"/>
          <w:snapToGrid w:val="0"/>
          <w:kern w:val="0"/>
        </w:rPr>
        <w:t>3</w:t>
      </w:r>
      <w:r>
        <w:rPr>
          <w:rFonts w:ascii="仿宋_GB2312"/>
          <w:snapToGrid w:val="0"/>
          <w:kern w:val="0"/>
        </w:rPr>
        <w:t>水体净化处理设备</w:t>
      </w:r>
    </w:p>
    <w:p w:rsidR="00B762E7" w:rsidRDefault="00B762E7" w:rsidP="00B762E7">
      <w:pPr>
        <w:adjustRightInd w:val="0"/>
        <w:snapToGrid w:val="0"/>
        <w:spacing w:line="590" w:lineRule="exact"/>
        <w:ind w:firstLineChars="200" w:firstLine="640"/>
        <w:outlineLvl w:val="0"/>
        <w:rPr>
          <w:rFonts w:ascii="黑体" w:eastAsia="黑体"/>
          <w:snapToGrid w:val="0"/>
          <w:kern w:val="0"/>
        </w:rPr>
      </w:pPr>
      <w:r>
        <w:rPr>
          <w:rFonts w:ascii="黑体" w:eastAsia="黑体"/>
          <w:snapToGrid w:val="0"/>
          <w:kern w:val="0"/>
        </w:rPr>
        <w:t>9．动力机械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9.1拖拉机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9.1.1轮式拖拉机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9.1.2手扶拖拉机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9.1.3履带式拖拉机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200" w:firstLine="640"/>
        <w:outlineLvl w:val="0"/>
        <w:rPr>
          <w:rFonts w:ascii="黑体" w:eastAsia="黑体"/>
          <w:snapToGrid w:val="0"/>
          <w:kern w:val="0"/>
        </w:rPr>
      </w:pPr>
      <w:r>
        <w:rPr>
          <w:rFonts w:ascii="黑体" w:eastAsia="黑体"/>
          <w:snapToGrid w:val="0"/>
          <w:kern w:val="0"/>
        </w:rPr>
        <w:t>1</w:t>
      </w:r>
      <w:r>
        <w:rPr>
          <w:rFonts w:ascii="黑体" w:eastAsia="黑体" w:hint="eastAsia"/>
          <w:snapToGrid w:val="0"/>
          <w:kern w:val="0"/>
        </w:rPr>
        <w:t>0</w:t>
      </w:r>
      <w:r>
        <w:rPr>
          <w:rFonts w:ascii="黑体" w:eastAsia="黑体"/>
          <w:snapToGrid w:val="0"/>
          <w:kern w:val="0"/>
        </w:rPr>
        <w:t>．设施农业设备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1</w:t>
      </w:r>
      <w:r>
        <w:rPr>
          <w:rFonts w:ascii="仿宋_GB2312" w:hint="eastAsia"/>
          <w:snapToGrid w:val="0"/>
          <w:kern w:val="0"/>
        </w:rPr>
        <w:t>0</w:t>
      </w:r>
      <w:r>
        <w:rPr>
          <w:rFonts w:ascii="仿宋_GB2312"/>
          <w:snapToGrid w:val="0"/>
          <w:kern w:val="0"/>
        </w:rPr>
        <w:t>.1日光温室设施设备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1</w:t>
      </w:r>
      <w:r>
        <w:rPr>
          <w:rFonts w:ascii="仿宋_GB2312" w:hint="eastAsia"/>
          <w:snapToGrid w:val="0"/>
          <w:kern w:val="0"/>
        </w:rPr>
        <w:t>0</w:t>
      </w:r>
      <w:r>
        <w:rPr>
          <w:rFonts w:ascii="仿宋_GB2312"/>
          <w:snapToGrid w:val="0"/>
          <w:kern w:val="0"/>
        </w:rPr>
        <w:t>.1.1卷帘机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200" w:firstLine="640"/>
        <w:outlineLvl w:val="0"/>
        <w:rPr>
          <w:rFonts w:ascii="黑体" w:eastAsia="黑体"/>
          <w:snapToGrid w:val="0"/>
          <w:kern w:val="0"/>
        </w:rPr>
      </w:pPr>
      <w:r>
        <w:rPr>
          <w:rFonts w:ascii="黑体" w:eastAsia="黑体"/>
          <w:snapToGrid w:val="0"/>
          <w:kern w:val="0"/>
        </w:rPr>
        <w:t>1</w:t>
      </w:r>
      <w:r>
        <w:rPr>
          <w:rFonts w:ascii="黑体" w:eastAsia="黑体" w:hint="eastAsia"/>
          <w:snapToGrid w:val="0"/>
          <w:kern w:val="0"/>
        </w:rPr>
        <w:t>1</w:t>
      </w:r>
      <w:r>
        <w:rPr>
          <w:rFonts w:ascii="黑体" w:eastAsia="黑体"/>
          <w:snapToGrid w:val="0"/>
          <w:kern w:val="0"/>
        </w:rPr>
        <w:t>．其它机械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1</w:t>
      </w:r>
      <w:r>
        <w:rPr>
          <w:rFonts w:ascii="仿宋_GB2312" w:hint="eastAsia"/>
          <w:snapToGrid w:val="0"/>
          <w:kern w:val="0"/>
        </w:rPr>
        <w:t>1</w:t>
      </w:r>
      <w:r>
        <w:rPr>
          <w:rFonts w:ascii="仿宋_GB2312"/>
          <w:snapToGrid w:val="0"/>
          <w:kern w:val="0"/>
        </w:rPr>
        <w:t>.1废弃物处理设备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1</w:t>
      </w:r>
      <w:r>
        <w:rPr>
          <w:rFonts w:ascii="仿宋_GB2312" w:hint="eastAsia"/>
          <w:snapToGrid w:val="0"/>
          <w:kern w:val="0"/>
        </w:rPr>
        <w:t>1</w:t>
      </w:r>
      <w:r>
        <w:rPr>
          <w:rFonts w:ascii="仿宋_GB2312"/>
          <w:snapToGrid w:val="0"/>
          <w:kern w:val="0"/>
        </w:rPr>
        <w:t>.1.1固液分离机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/>
          <w:snapToGrid w:val="0"/>
          <w:kern w:val="0"/>
        </w:rPr>
        <w:t>1</w:t>
      </w:r>
      <w:r>
        <w:rPr>
          <w:rFonts w:ascii="仿宋_GB2312" w:hint="eastAsia"/>
          <w:snapToGrid w:val="0"/>
          <w:kern w:val="0"/>
        </w:rPr>
        <w:t>1</w:t>
      </w:r>
      <w:r>
        <w:rPr>
          <w:rFonts w:ascii="仿宋_GB2312"/>
          <w:snapToGrid w:val="0"/>
          <w:kern w:val="0"/>
        </w:rPr>
        <w:t>.1.</w:t>
      </w:r>
      <w:r>
        <w:rPr>
          <w:rFonts w:ascii="仿宋_GB2312" w:hint="eastAsia"/>
          <w:snapToGrid w:val="0"/>
          <w:kern w:val="0"/>
        </w:rPr>
        <w:t>2</w:t>
      </w:r>
      <w:r>
        <w:rPr>
          <w:rFonts w:ascii="仿宋_GB2312"/>
          <w:snapToGrid w:val="0"/>
          <w:kern w:val="0"/>
        </w:rPr>
        <w:t>沼液沼渣抽排设备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 w:hint="eastAsia"/>
          <w:snapToGrid w:val="0"/>
          <w:kern w:val="0"/>
        </w:rPr>
        <w:t>11.1.3病死畜禽无害化处理设备</w:t>
      </w:r>
    </w:p>
    <w:p w:rsidR="00B762E7" w:rsidRDefault="00B762E7" w:rsidP="00B762E7">
      <w:pPr>
        <w:adjustRightInd w:val="0"/>
        <w:snapToGrid w:val="0"/>
        <w:spacing w:line="590" w:lineRule="exact"/>
        <w:ind w:firstLineChars="350" w:firstLine="1120"/>
        <w:outlineLvl w:val="0"/>
        <w:rPr>
          <w:rFonts w:ascii="仿宋_GB2312"/>
          <w:snapToGrid w:val="0"/>
          <w:kern w:val="0"/>
        </w:rPr>
      </w:pPr>
      <w:r>
        <w:rPr>
          <w:rFonts w:ascii="仿宋_GB2312"/>
          <w:snapToGrid w:val="0"/>
          <w:kern w:val="0"/>
        </w:rPr>
        <w:t>1</w:t>
      </w:r>
      <w:r>
        <w:rPr>
          <w:rFonts w:ascii="仿宋_GB2312" w:hint="eastAsia"/>
          <w:snapToGrid w:val="0"/>
          <w:kern w:val="0"/>
        </w:rPr>
        <w:t>1</w:t>
      </w:r>
      <w:r>
        <w:rPr>
          <w:rFonts w:ascii="仿宋_GB2312"/>
          <w:snapToGrid w:val="0"/>
          <w:kern w:val="0"/>
        </w:rPr>
        <w:t>.2精准农业设备</w:t>
      </w:r>
    </w:p>
    <w:p w:rsidR="00B762E7" w:rsidRDefault="00B762E7" w:rsidP="00B762E7">
      <w:pPr>
        <w:adjustRightInd w:val="0"/>
        <w:snapToGrid w:val="0"/>
        <w:spacing w:line="590" w:lineRule="exact"/>
        <w:ind w:firstLineChars="550" w:firstLine="1760"/>
        <w:rPr>
          <w:rFonts w:ascii="仿宋_GB2312" w:hint="eastAsia"/>
          <w:snapToGrid w:val="0"/>
          <w:kern w:val="0"/>
        </w:rPr>
      </w:pPr>
      <w:r>
        <w:rPr>
          <w:rFonts w:ascii="仿宋_GB2312"/>
          <w:snapToGrid w:val="0"/>
          <w:kern w:val="0"/>
        </w:rPr>
        <w:t>1</w:t>
      </w:r>
      <w:r>
        <w:rPr>
          <w:rFonts w:ascii="仿宋_GB2312" w:hint="eastAsia"/>
          <w:snapToGrid w:val="0"/>
          <w:kern w:val="0"/>
        </w:rPr>
        <w:t>1</w:t>
      </w:r>
      <w:r>
        <w:rPr>
          <w:rFonts w:ascii="仿宋_GB2312"/>
          <w:snapToGrid w:val="0"/>
          <w:kern w:val="0"/>
        </w:rPr>
        <w:t>.2.1农业用北斗终端（含渔船用）</w:t>
      </w:r>
    </w:p>
    <w:p w:rsidR="00B762E7" w:rsidRDefault="00B762E7" w:rsidP="00B762E7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B762E7" w:rsidRDefault="00B762E7" w:rsidP="00B762E7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A27B51" w:rsidRPr="00B762E7" w:rsidRDefault="00A27B51"/>
    <w:sectPr w:rsidR="00A27B51" w:rsidRPr="00B762E7" w:rsidSect="00B762E7">
      <w:footerReference w:type="default" r:id="rId6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53A" w:rsidRDefault="001B053A" w:rsidP="00B762E7">
      <w:r>
        <w:separator/>
      </w:r>
    </w:p>
  </w:endnote>
  <w:endnote w:type="continuationSeparator" w:id="0">
    <w:p w:rsidR="001B053A" w:rsidRDefault="001B053A" w:rsidP="00B76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7912"/>
      <w:docPartObj>
        <w:docPartGallery w:val="Page Numbers (Bottom of Page)"/>
        <w:docPartUnique/>
      </w:docPartObj>
    </w:sdtPr>
    <w:sdtContent>
      <w:p w:rsidR="00B762E7" w:rsidRDefault="00B762E7">
        <w:pPr>
          <w:pStyle w:val="a4"/>
          <w:jc w:val="center"/>
        </w:pPr>
        <w:fldSimple w:instr=" PAGE   \* MERGEFORMAT ">
          <w:r w:rsidRPr="00B762E7">
            <w:rPr>
              <w:noProof/>
              <w:lang w:val="zh-CN"/>
            </w:rPr>
            <w:t>6</w:t>
          </w:r>
        </w:fldSimple>
      </w:p>
    </w:sdtContent>
  </w:sdt>
  <w:p w:rsidR="00B762E7" w:rsidRDefault="00B762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53A" w:rsidRDefault="001B053A" w:rsidP="00B762E7">
      <w:r>
        <w:separator/>
      </w:r>
    </w:p>
  </w:footnote>
  <w:footnote w:type="continuationSeparator" w:id="0">
    <w:p w:rsidR="001B053A" w:rsidRDefault="001B053A" w:rsidP="00B76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839"/>
    <w:rsid w:val="001B053A"/>
    <w:rsid w:val="003C0839"/>
    <w:rsid w:val="00A27B51"/>
    <w:rsid w:val="00B7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E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6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62E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2E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</Words>
  <Characters>1256</Characters>
  <Application>Microsoft Office Word</Application>
  <DocSecurity>0</DocSecurity>
  <Lines>10</Lines>
  <Paragraphs>2</Paragraphs>
  <ScaleCrop>false</ScaleCrop>
  <Company>Chinese ORG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2015-04-17T02:55:00Z</dcterms:created>
  <dcterms:modified xsi:type="dcterms:W3CDTF">2015-04-17T02:56:00Z</dcterms:modified>
</cp:coreProperties>
</file>