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3"/>
        <w:adjustRightInd w:val="0"/>
        <w:snapToGrid w:val="0"/>
        <w:spacing w:line="400" w:lineRule="exact"/>
        <w:ind w:firstLine="472"/>
        <w:rPr>
          <w:rFonts w:hint="eastAsia"/>
          <w:snapToGrid w:val="0"/>
          <w:color w:val="000000"/>
          <w:kern w:val="0"/>
          <w:sz w:val="24"/>
        </w:rPr>
      </w:pPr>
    </w:p>
    <w:p>
      <w:pPr>
        <w:pStyle w:val="3"/>
        <w:adjustRightInd w:val="0"/>
        <w:snapToGrid w:val="0"/>
        <w:spacing w:line="480" w:lineRule="exact"/>
        <w:ind w:firstLine="472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经仲恺高新区县（市、区）农机主管部门和财政局审核，同意下列购机申请者享受补贴，现予公示，公示时间自2017年3月1日开始至2017年3月8日止，对下列申请者获得补贴有异议者，请书面和电话向仲恺高新区农机主管部门或财政局市（部门）反映。联系部门：仲恺高新区农村工作局，联系地址邮编：惠州仲恺高新区人才服务大厦702室，联系电话：0752-2609172，联系人：韩德芳。仲恺高新区财政局，联系地址邮编：惠州仲恺高新区人才服务大厦1107室，联系电话：0752-2652757，联系人：林海涛。</w:t>
      </w:r>
    </w:p>
    <w:p>
      <w:pPr>
        <w:pStyle w:val="3"/>
        <w:adjustRightInd w:val="0"/>
        <w:snapToGrid w:val="0"/>
        <w:spacing w:line="480" w:lineRule="exact"/>
        <w:ind w:firstLine="0" w:firstLineChars="0"/>
        <w:jc w:val="right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2017年3月1日</w:t>
      </w:r>
    </w:p>
    <w:tbl>
      <w:tblPr>
        <w:tblStyle w:val="6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王锦海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勇记农业开发（惠州）有限公司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陈江镇青春村委会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轮式拖拉机（RK604轮式拖拉机）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60-65马力四轮驱动拖拉机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19530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王锦海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勇记农业开发（惠州）有限公司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陈江镇青春村委会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拖拉机（DF904轮式拖拉机）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90-95马力四轮驱动拖拉机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王锦海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勇记农业开发（惠州）有限公司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陈江镇青春村委会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喷杆式喷雾机（3WPZ-500喷杆式喷雾机）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18-50马力自走式喷杆式喷雾机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11300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/>
        </w:rPr>
      </w:pPr>
      <w:r>
        <w:rPr>
          <w:rFonts w:hint="eastAsia" w:ascii="仿宋_GB2312"/>
          <w:snapToGrid w:val="0"/>
          <w:kern w:val="0"/>
        </w:rPr>
        <w:t>合计：62330元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17" w:left="1984" w:header="851" w:footer="992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１０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2D75"/>
    <w:rsid w:val="3A882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2017-06-21T07:25:00Z</dcterms:created>
  <dc:creator>Administrator</dc:creator>
  <cp:lastModifiedBy>Administrator</cp:lastModifiedBy>
  <dcterms:modified xsi:type="dcterms:W3CDTF">2017-06-21T07:26:32Z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