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78" w:rsidRDefault="00FE6814" w:rsidP="00FE6814">
      <w:pPr>
        <w:jc w:val="center"/>
        <w:rPr>
          <w:rFonts w:cs="Times New Roman"/>
          <w:sz w:val="36"/>
          <w:szCs w:val="36"/>
        </w:rPr>
      </w:pPr>
      <w:r>
        <w:rPr>
          <w:rFonts w:cs="Times New Roman" w:hint="eastAsia"/>
          <w:sz w:val="36"/>
          <w:szCs w:val="36"/>
        </w:rPr>
        <w:t>加强惠农资金管理</w:t>
      </w:r>
      <w:r>
        <w:rPr>
          <w:rFonts w:cs="Times New Roman" w:hint="eastAsia"/>
          <w:sz w:val="36"/>
          <w:szCs w:val="36"/>
        </w:rPr>
        <w:t xml:space="preserve">  </w:t>
      </w:r>
      <w:r>
        <w:rPr>
          <w:rFonts w:cs="Times New Roman" w:hint="eastAsia"/>
          <w:sz w:val="36"/>
          <w:szCs w:val="36"/>
        </w:rPr>
        <w:t>确保资金使用安全</w:t>
      </w:r>
    </w:p>
    <w:p w:rsidR="00FE6814" w:rsidRDefault="00FE6814" w:rsidP="00FE6814">
      <w:pPr>
        <w:jc w:val="center"/>
        <w:rPr>
          <w:rFonts w:cs="Times New Roman"/>
          <w:sz w:val="36"/>
          <w:szCs w:val="36"/>
        </w:rPr>
      </w:pPr>
    </w:p>
    <w:p w:rsidR="00871AED" w:rsidRPr="00777F67" w:rsidRDefault="00871AED" w:rsidP="002362E9">
      <w:pPr>
        <w:spacing w:line="500" w:lineRule="exact"/>
        <w:ind w:firstLine="600"/>
        <w:rPr>
          <w:rFonts w:ascii="宋体" w:cs="Times New Roman"/>
          <w:sz w:val="32"/>
          <w:szCs w:val="32"/>
        </w:rPr>
      </w:pPr>
      <w:r w:rsidRPr="00777F67">
        <w:rPr>
          <w:rFonts w:cs="宋体" w:hint="eastAsia"/>
          <w:sz w:val="32"/>
          <w:szCs w:val="32"/>
        </w:rPr>
        <w:t>为迎接</w:t>
      </w:r>
      <w:r>
        <w:rPr>
          <w:rFonts w:cs="宋体" w:hint="eastAsia"/>
          <w:sz w:val="32"/>
          <w:szCs w:val="32"/>
        </w:rPr>
        <w:t>农业部</w:t>
      </w:r>
      <w:r w:rsidRPr="00777F67">
        <w:rPr>
          <w:rFonts w:ascii="宋体" w:hAnsi="宋体" w:cs="宋体" w:hint="eastAsia"/>
          <w:sz w:val="32"/>
          <w:szCs w:val="32"/>
        </w:rPr>
        <w:t>开展</w:t>
      </w:r>
      <w:r>
        <w:rPr>
          <w:rFonts w:ascii="宋体" w:hAnsi="宋体" w:cs="宋体" w:hint="eastAsia"/>
          <w:sz w:val="32"/>
          <w:szCs w:val="32"/>
        </w:rPr>
        <w:t>全国农业系统</w:t>
      </w:r>
      <w:r w:rsidRPr="00777F67">
        <w:rPr>
          <w:rFonts w:cs="宋体" w:hint="eastAsia"/>
          <w:sz w:val="32"/>
          <w:szCs w:val="32"/>
        </w:rPr>
        <w:t>强农惠农资金</w:t>
      </w:r>
      <w:r>
        <w:rPr>
          <w:rFonts w:ascii="宋体" w:hAnsi="宋体" w:cs="宋体" w:hint="eastAsia"/>
          <w:sz w:val="32"/>
          <w:szCs w:val="32"/>
        </w:rPr>
        <w:t>突出问题</w:t>
      </w:r>
      <w:r w:rsidRPr="00777F67">
        <w:rPr>
          <w:rFonts w:cs="宋体" w:hint="eastAsia"/>
          <w:sz w:val="32"/>
          <w:szCs w:val="32"/>
        </w:rPr>
        <w:t>专项整治督导检查工作，</w:t>
      </w:r>
      <w:r w:rsidRPr="00777F67">
        <w:rPr>
          <w:rFonts w:ascii="宋体" w:hAnsi="宋体" w:cs="宋体" w:hint="eastAsia"/>
          <w:sz w:val="32"/>
          <w:szCs w:val="32"/>
        </w:rPr>
        <w:t>根据</w:t>
      </w:r>
      <w:r>
        <w:rPr>
          <w:rFonts w:ascii="宋体" w:hAnsi="宋体" w:cs="宋体" w:hint="eastAsia"/>
          <w:sz w:val="32"/>
          <w:szCs w:val="32"/>
        </w:rPr>
        <w:t>江门市农业局</w:t>
      </w:r>
      <w:r w:rsidRPr="00777F67">
        <w:rPr>
          <w:rFonts w:ascii="宋体" w:hAnsi="宋体" w:cs="宋体" w:hint="eastAsia"/>
          <w:sz w:val="32"/>
          <w:szCs w:val="32"/>
        </w:rPr>
        <w:t>《</w:t>
      </w:r>
      <w:r>
        <w:rPr>
          <w:rFonts w:ascii="宋体" w:hAnsi="宋体" w:cs="宋体" w:hint="eastAsia"/>
          <w:sz w:val="32"/>
          <w:szCs w:val="32"/>
        </w:rPr>
        <w:t>转发</w:t>
      </w:r>
      <w:r w:rsidRPr="00777F67">
        <w:rPr>
          <w:rFonts w:ascii="宋体" w:hAnsi="宋体" w:cs="宋体" w:hint="eastAsia"/>
          <w:sz w:val="32"/>
          <w:szCs w:val="32"/>
        </w:rPr>
        <w:t>关于开展</w:t>
      </w:r>
      <w:r>
        <w:rPr>
          <w:rFonts w:ascii="宋体" w:hAnsi="宋体" w:cs="宋体" w:hint="eastAsia"/>
          <w:sz w:val="32"/>
          <w:szCs w:val="32"/>
        </w:rPr>
        <w:t>全国农业系统</w:t>
      </w:r>
      <w:r w:rsidRPr="00777F67">
        <w:rPr>
          <w:rFonts w:ascii="宋体" w:hAnsi="宋体" w:cs="宋体" w:hint="eastAsia"/>
          <w:sz w:val="32"/>
          <w:szCs w:val="32"/>
        </w:rPr>
        <w:t>强农惠农资金</w:t>
      </w:r>
      <w:r>
        <w:rPr>
          <w:rFonts w:ascii="宋体" w:hAnsi="宋体" w:cs="宋体" w:hint="eastAsia"/>
          <w:sz w:val="32"/>
          <w:szCs w:val="32"/>
        </w:rPr>
        <w:t>突出问题</w:t>
      </w:r>
      <w:r w:rsidRPr="00777F67">
        <w:rPr>
          <w:rFonts w:ascii="宋体" w:hAnsi="宋体" w:cs="宋体" w:hint="eastAsia"/>
          <w:sz w:val="32"/>
          <w:szCs w:val="32"/>
        </w:rPr>
        <w:t>专项整治督导</w:t>
      </w:r>
      <w:r>
        <w:rPr>
          <w:rFonts w:ascii="宋体" w:hAnsi="宋体" w:cs="宋体" w:hint="eastAsia"/>
          <w:sz w:val="32"/>
          <w:szCs w:val="32"/>
        </w:rPr>
        <w:t>检查工作</w:t>
      </w:r>
      <w:r w:rsidRPr="00777F67">
        <w:rPr>
          <w:rFonts w:ascii="宋体" w:hAnsi="宋体" w:cs="宋体" w:hint="eastAsia"/>
          <w:sz w:val="32"/>
          <w:szCs w:val="32"/>
        </w:rPr>
        <w:t>的通知》（</w:t>
      </w:r>
      <w:r>
        <w:rPr>
          <w:rFonts w:ascii="宋体" w:hAnsi="宋体" w:cs="宋体" w:hint="eastAsia"/>
          <w:sz w:val="32"/>
          <w:szCs w:val="32"/>
        </w:rPr>
        <w:t>江</w:t>
      </w:r>
      <w:r w:rsidRPr="00777F67">
        <w:rPr>
          <w:rFonts w:ascii="宋体" w:hAnsi="宋体" w:cs="宋体" w:hint="eastAsia"/>
          <w:sz w:val="32"/>
          <w:szCs w:val="32"/>
        </w:rPr>
        <w:t>农函</w:t>
      </w:r>
      <w:r w:rsidRPr="00777F67">
        <w:rPr>
          <w:rFonts w:ascii="宋体" w:hAnsi="宋体" w:cs="宋体"/>
          <w:sz w:val="32"/>
          <w:szCs w:val="32"/>
        </w:rPr>
        <w:t>[201</w:t>
      </w:r>
      <w:r>
        <w:rPr>
          <w:rFonts w:ascii="宋体" w:hAnsi="宋体" w:cs="宋体" w:hint="eastAsia"/>
          <w:sz w:val="32"/>
          <w:szCs w:val="32"/>
        </w:rPr>
        <w:t>7</w:t>
      </w:r>
      <w:r w:rsidRPr="00777F67">
        <w:rPr>
          <w:rFonts w:ascii="宋体" w:hAnsi="宋体" w:cs="宋体"/>
          <w:sz w:val="32"/>
          <w:szCs w:val="32"/>
        </w:rPr>
        <w:t>]1</w:t>
      </w:r>
      <w:r>
        <w:rPr>
          <w:rFonts w:ascii="宋体" w:hAnsi="宋体" w:cs="宋体" w:hint="eastAsia"/>
          <w:sz w:val="32"/>
          <w:szCs w:val="32"/>
        </w:rPr>
        <w:t>5</w:t>
      </w:r>
      <w:r w:rsidRPr="00777F67">
        <w:rPr>
          <w:rFonts w:ascii="宋体" w:hAnsi="宋体" w:cs="宋体"/>
          <w:sz w:val="32"/>
          <w:szCs w:val="32"/>
        </w:rPr>
        <w:t>1</w:t>
      </w:r>
      <w:r w:rsidRPr="00777F67">
        <w:rPr>
          <w:rFonts w:ascii="宋体" w:hAnsi="宋体" w:cs="宋体" w:hint="eastAsia"/>
          <w:sz w:val="32"/>
          <w:szCs w:val="32"/>
        </w:rPr>
        <w:t>号）精神，</w:t>
      </w:r>
      <w:r>
        <w:rPr>
          <w:rFonts w:ascii="宋体" w:hAnsi="宋体" w:cs="宋体" w:hint="eastAsia"/>
          <w:sz w:val="32"/>
          <w:szCs w:val="32"/>
        </w:rPr>
        <w:t>江门市新会区农林局迅速</w:t>
      </w:r>
      <w:r w:rsidRPr="00777F67">
        <w:rPr>
          <w:rFonts w:ascii="宋体" w:hAnsi="宋体" w:cs="宋体" w:hint="eastAsia"/>
          <w:sz w:val="32"/>
          <w:szCs w:val="32"/>
        </w:rPr>
        <w:t>成立</w:t>
      </w:r>
      <w:r>
        <w:rPr>
          <w:rFonts w:ascii="宋体" w:hAnsi="宋体" w:cs="宋体" w:hint="eastAsia"/>
          <w:sz w:val="32"/>
          <w:szCs w:val="32"/>
        </w:rPr>
        <w:t>了</w:t>
      </w:r>
      <w:r w:rsidRPr="00777F67">
        <w:rPr>
          <w:rFonts w:ascii="宋体" w:hAnsi="宋体" w:cs="宋体" w:hint="eastAsia"/>
          <w:sz w:val="32"/>
          <w:szCs w:val="32"/>
        </w:rPr>
        <w:t>强农惠农</w:t>
      </w:r>
      <w:r w:rsidRPr="00777F67">
        <w:rPr>
          <w:rFonts w:cs="宋体" w:hint="eastAsia"/>
          <w:sz w:val="32"/>
          <w:szCs w:val="32"/>
        </w:rPr>
        <w:t>专项督查</w:t>
      </w:r>
      <w:r w:rsidRPr="00777F67">
        <w:rPr>
          <w:rFonts w:ascii="宋体" w:hAnsi="宋体" w:cs="宋体" w:hint="eastAsia"/>
          <w:sz w:val="32"/>
          <w:szCs w:val="32"/>
        </w:rPr>
        <w:t>迎检小组</w:t>
      </w:r>
      <w:r>
        <w:rPr>
          <w:rFonts w:ascii="宋体" w:hAnsi="宋体" w:cs="宋体" w:hint="eastAsia"/>
          <w:sz w:val="32"/>
          <w:szCs w:val="32"/>
        </w:rPr>
        <w:t>，并</w:t>
      </w:r>
      <w:r w:rsidRPr="001D123D">
        <w:rPr>
          <w:rFonts w:ascii="宋体" w:hAnsi="宋体" w:cs="宋体" w:hint="eastAsia"/>
          <w:sz w:val="32"/>
          <w:szCs w:val="32"/>
        </w:rPr>
        <w:t>于</w:t>
      </w:r>
      <w:r>
        <w:rPr>
          <w:rFonts w:ascii="宋体" w:hAnsi="宋体" w:cs="宋体" w:hint="eastAsia"/>
          <w:sz w:val="32"/>
          <w:szCs w:val="32"/>
        </w:rPr>
        <w:t>3</w:t>
      </w:r>
      <w:r w:rsidRPr="00B746A6"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>24</w:t>
      </w:r>
      <w:r w:rsidRPr="00B746A6">
        <w:rPr>
          <w:rFonts w:ascii="宋体" w:hAnsi="宋体" w:cs="宋体" w:hint="eastAsia"/>
          <w:sz w:val="32"/>
          <w:szCs w:val="32"/>
        </w:rPr>
        <w:t>日</w:t>
      </w:r>
      <w:r w:rsidR="004203BF">
        <w:rPr>
          <w:rFonts w:ascii="宋体" w:hAnsi="宋体" w:cs="宋体" w:hint="eastAsia"/>
          <w:sz w:val="32"/>
          <w:szCs w:val="32"/>
        </w:rPr>
        <w:t>联合区财政局</w:t>
      </w:r>
      <w:r w:rsidRPr="00B746A6">
        <w:rPr>
          <w:rFonts w:ascii="宋体" w:hAnsi="宋体" w:cs="宋体" w:hint="eastAsia"/>
          <w:sz w:val="32"/>
          <w:szCs w:val="32"/>
        </w:rPr>
        <w:t>开展</w:t>
      </w:r>
      <w:r>
        <w:rPr>
          <w:rFonts w:cs="宋体" w:hint="eastAsia"/>
          <w:sz w:val="32"/>
          <w:szCs w:val="32"/>
        </w:rPr>
        <w:t>强农惠农资金（农机补贴）专项整治</w:t>
      </w:r>
      <w:r w:rsidRPr="00B746A6">
        <w:rPr>
          <w:rFonts w:cs="宋体" w:hint="eastAsia"/>
          <w:sz w:val="32"/>
          <w:szCs w:val="32"/>
        </w:rPr>
        <w:t>检查工作</w:t>
      </w:r>
      <w:r>
        <w:rPr>
          <w:rFonts w:cs="宋体" w:hint="eastAsia"/>
          <w:sz w:val="32"/>
          <w:szCs w:val="32"/>
        </w:rPr>
        <w:t>。</w:t>
      </w:r>
      <w:r>
        <w:rPr>
          <w:rFonts w:ascii="宋体" w:hAnsi="宋体" w:cs="宋体" w:hint="eastAsia"/>
          <w:sz w:val="32"/>
          <w:szCs w:val="32"/>
        </w:rPr>
        <w:t>本次主要</w:t>
      </w:r>
      <w:r w:rsidR="002E4A38">
        <w:rPr>
          <w:rFonts w:ascii="宋体" w:hAnsi="宋体" w:cs="宋体" w:hint="eastAsia"/>
          <w:sz w:val="32"/>
          <w:szCs w:val="32"/>
        </w:rPr>
        <w:t>采取</w:t>
      </w:r>
      <w:r w:rsidR="002E4A38" w:rsidRPr="00777F67">
        <w:rPr>
          <w:rFonts w:ascii="宋体" w:hAnsi="宋体" w:cs="宋体" w:hint="eastAsia"/>
          <w:sz w:val="32"/>
          <w:szCs w:val="32"/>
        </w:rPr>
        <w:t>查核资料、现场抽查、收集材料</w:t>
      </w:r>
      <w:r w:rsidR="002E4A38">
        <w:rPr>
          <w:rFonts w:ascii="宋体" w:hAnsi="宋体" w:cs="宋体" w:hint="eastAsia"/>
          <w:sz w:val="32"/>
          <w:szCs w:val="32"/>
        </w:rPr>
        <w:t>等方式</w:t>
      </w:r>
      <w:r>
        <w:rPr>
          <w:rFonts w:ascii="宋体" w:hAnsi="宋体" w:cs="宋体" w:hint="eastAsia"/>
          <w:sz w:val="32"/>
          <w:szCs w:val="32"/>
        </w:rPr>
        <w:t>对</w:t>
      </w:r>
      <w:r w:rsidRPr="00777F67">
        <w:rPr>
          <w:rFonts w:ascii="宋体" w:hAnsi="宋体" w:cs="宋体" w:hint="eastAsia"/>
          <w:sz w:val="32"/>
          <w:szCs w:val="32"/>
        </w:rPr>
        <w:t>中央财政用于农机购置资金发放使用及管理情况，重点检查个人或集体违法违纪问题、政策落实不规范不到位问题、制度建设不匹配不完善问题等。</w:t>
      </w:r>
    </w:p>
    <w:p w:rsidR="002E4A38" w:rsidRDefault="00A64C8D" w:rsidP="002362E9">
      <w:pPr>
        <w:spacing w:line="50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在</w:t>
      </w:r>
      <w:r w:rsidRPr="00B746A6">
        <w:rPr>
          <w:rFonts w:cs="宋体" w:hint="eastAsia"/>
          <w:sz w:val="32"/>
          <w:szCs w:val="32"/>
        </w:rPr>
        <w:t>检查</w:t>
      </w:r>
      <w:r>
        <w:rPr>
          <w:rFonts w:cs="宋体" w:hint="eastAsia"/>
          <w:sz w:val="32"/>
          <w:szCs w:val="32"/>
        </w:rPr>
        <w:t>中首先到区农机化办</w:t>
      </w:r>
      <w:r>
        <w:rPr>
          <w:rFonts w:ascii="宋体" w:hAnsi="宋体" w:cs="宋体" w:hint="eastAsia"/>
          <w:sz w:val="32"/>
          <w:szCs w:val="32"/>
        </w:rPr>
        <w:t>查看2015年中央财政</w:t>
      </w:r>
      <w:r w:rsidRPr="00777F67">
        <w:rPr>
          <w:rFonts w:ascii="宋体" w:hAnsi="宋体" w:cs="宋体" w:hint="eastAsia"/>
          <w:sz w:val="32"/>
          <w:szCs w:val="32"/>
        </w:rPr>
        <w:t>农机购置</w:t>
      </w:r>
      <w:r>
        <w:rPr>
          <w:rFonts w:ascii="宋体" w:hAnsi="宋体" w:cs="宋体" w:hint="eastAsia"/>
          <w:sz w:val="32"/>
          <w:szCs w:val="32"/>
        </w:rPr>
        <w:t>补贴相关</w:t>
      </w:r>
      <w:r w:rsidRPr="00777F67">
        <w:rPr>
          <w:rFonts w:ascii="宋体" w:hAnsi="宋体" w:cs="宋体" w:hint="eastAsia"/>
          <w:sz w:val="32"/>
          <w:szCs w:val="32"/>
        </w:rPr>
        <w:t>资料</w:t>
      </w:r>
      <w:r>
        <w:rPr>
          <w:rFonts w:ascii="宋体" w:hAnsi="宋体" w:cs="宋体" w:hint="eastAsia"/>
          <w:sz w:val="32"/>
          <w:szCs w:val="32"/>
        </w:rPr>
        <w:t>，所查资料齐全且订装整齐</w:t>
      </w:r>
      <w:r w:rsidR="007F38E9">
        <w:rPr>
          <w:rFonts w:ascii="宋体" w:hAnsi="宋体" w:cs="宋体" w:hint="eastAsia"/>
          <w:sz w:val="32"/>
          <w:szCs w:val="32"/>
        </w:rPr>
        <w:t>。</w:t>
      </w:r>
      <w:r>
        <w:rPr>
          <w:rFonts w:ascii="宋体" w:hAnsi="宋体" w:cs="宋体" w:hint="eastAsia"/>
          <w:sz w:val="32"/>
          <w:szCs w:val="32"/>
        </w:rPr>
        <w:t>再抽选出</w:t>
      </w:r>
      <w:r w:rsidR="002E4A38">
        <w:rPr>
          <w:rFonts w:ascii="宋体" w:hAnsi="宋体" w:cs="宋体" w:hint="eastAsia"/>
          <w:sz w:val="32"/>
          <w:szCs w:val="32"/>
        </w:rPr>
        <w:t>会城街道办</w:t>
      </w:r>
      <w:r>
        <w:rPr>
          <w:rFonts w:ascii="宋体" w:hAnsi="宋体" w:cs="宋体" w:hint="eastAsia"/>
          <w:sz w:val="32"/>
          <w:szCs w:val="32"/>
        </w:rPr>
        <w:t>的</w:t>
      </w:r>
      <w:r w:rsidR="002E4A38">
        <w:rPr>
          <w:rFonts w:ascii="宋体" w:hAnsi="宋体" w:cs="宋体" w:hint="eastAsia"/>
          <w:sz w:val="32"/>
          <w:szCs w:val="32"/>
        </w:rPr>
        <w:t>七堡片区</w:t>
      </w:r>
      <w:r>
        <w:rPr>
          <w:rFonts w:ascii="宋体" w:hAnsi="宋体" w:cs="宋体" w:hint="eastAsia"/>
          <w:sz w:val="32"/>
          <w:szCs w:val="32"/>
        </w:rPr>
        <w:t>所有在2015年享受中央财政</w:t>
      </w:r>
      <w:r w:rsidRPr="00777F67">
        <w:rPr>
          <w:rFonts w:ascii="宋体" w:hAnsi="宋体" w:cs="宋体" w:hint="eastAsia"/>
          <w:sz w:val="32"/>
          <w:szCs w:val="32"/>
        </w:rPr>
        <w:t>农机购置</w:t>
      </w:r>
      <w:r>
        <w:rPr>
          <w:rFonts w:ascii="宋体" w:hAnsi="宋体" w:cs="宋体" w:hint="eastAsia"/>
          <w:sz w:val="32"/>
          <w:szCs w:val="32"/>
        </w:rPr>
        <w:t>补贴购买农机的用户，</w:t>
      </w:r>
      <w:r w:rsidR="004203BF">
        <w:rPr>
          <w:rFonts w:ascii="宋体" w:hAnsi="宋体" w:cs="宋体" w:hint="eastAsia"/>
          <w:sz w:val="32"/>
          <w:szCs w:val="32"/>
        </w:rPr>
        <w:t>该片区当年共有13</w:t>
      </w:r>
      <w:r w:rsidR="00AF7B60">
        <w:rPr>
          <w:rFonts w:ascii="宋体" w:hAnsi="宋体" w:cs="宋体" w:hint="eastAsia"/>
          <w:sz w:val="32"/>
          <w:szCs w:val="32"/>
        </w:rPr>
        <w:t>户</w:t>
      </w:r>
      <w:r w:rsidR="004203BF">
        <w:rPr>
          <w:rFonts w:ascii="宋体" w:hAnsi="宋体" w:cs="宋体" w:hint="eastAsia"/>
          <w:sz w:val="32"/>
          <w:szCs w:val="32"/>
        </w:rPr>
        <w:t>农户购买了14</w:t>
      </w:r>
      <w:r w:rsidR="00AF7B60">
        <w:rPr>
          <w:rFonts w:ascii="宋体" w:hAnsi="宋体" w:cs="宋体" w:hint="eastAsia"/>
          <w:sz w:val="32"/>
          <w:szCs w:val="32"/>
        </w:rPr>
        <w:t>台补贴机具，当天</w:t>
      </w:r>
      <w:r w:rsidR="007F38E9">
        <w:rPr>
          <w:rFonts w:ascii="宋体" w:hAnsi="宋体" w:cs="宋体" w:hint="eastAsia"/>
          <w:sz w:val="32"/>
          <w:szCs w:val="32"/>
        </w:rPr>
        <w:t>检查组</w:t>
      </w:r>
      <w:r w:rsidR="00AF7B60">
        <w:rPr>
          <w:rFonts w:ascii="宋体" w:hAnsi="宋体" w:cs="宋体" w:hint="eastAsia"/>
          <w:sz w:val="32"/>
          <w:szCs w:val="32"/>
        </w:rPr>
        <w:t>共到</w:t>
      </w:r>
      <w:r w:rsidR="004203BF">
        <w:rPr>
          <w:rFonts w:ascii="宋体" w:hAnsi="宋体" w:cs="宋体" w:hint="eastAsia"/>
          <w:sz w:val="32"/>
          <w:szCs w:val="32"/>
        </w:rPr>
        <w:t>其中的</w:t>
      </w:r>
      <w:r w:rsidR="00AF7B60">
        <w:rPr>
          <w:rFonts w:ascii="宋体" w:hAnsi="宋体" w:cs="宋体" w:hint="eastAsia"/>
          <w:sz w:val="32"/>
          <w:szCs w:val="32"/>
        </w:rPr>
        <w:t>8户农户家中核查了9台机具，并仔细检查机具编码是否相符，</w:t>
      </w:r>
      <w:r w:rsidR="007F38E9">
        <w:rPr>
          <w:rFonts w:ascii="宋体" w:hAnsi="宋体" w:cs="宋体" w:hint="eastAsia"/>
          <w:sz w:val="32"/>
          <w:szCs w:val="32"/>
        </w:rPr>
        <w:t>经查验</w:t>
      </w:r>
      <w:r w:rsidR="00AF7B60">
        <w:rPr>
          <w:rFonts w:ascii="宋体" w:hAnsi="宋体" w:cs="宋体" w:hint="eastAsia"/>
          <w:sz w:val="32"/>
          <w:szCs w:val="32"/>
        </w:rPr>
        <w:t>全部</w:t>
      </w:r>
      <w:r w:rsidR="007F38E9">
        <w:rPr>
          <w:rFonts w:ascii="宋体" w:hAnsi="宋体" w:cs="宋体" w:hint="eastAsia"/>
          <w:sz w:val="32"/>
          <w:szCs w:val="32"/>
        </w:rPr>
        <w:t>相符且</w:t>
      </w:r>
      <w:r w:rsidR="00AF7B60">
        <w:rPr>
          <w:rFonts w:ascii="宋体" w:hAnsi="宋体" w:cs="宋体" w:hint="eastAsia"/>
          <w:sz w:val="32"/>
          <w:szCs w:val="32"/>
        </w:rPr>
        <w:t>正常使用，未发现有虚假购机现象。</w:t>
      </w:r>
    </w:p>
    <w:p w:rsidR="00A64C8D" w:rsidRPr="001E6344" w:rsidRDefault="00A64C8D" w:rsidP="002362E9">
      <w:pPr>
        <w:spacing w:line="500" w:lineRule="exact"/>
        <w:ind w:firstLineChars="200" w:firstLine="640"/>
        <w:rPr>
          <w:rFonts w:ascii="宋体" w:hAnsi="宋体" w:cs="宋体"/>
          <w:sz w:val="32"/>
          <w:szCs w:val="32"/>
        </w:rPr>
      </w:pPr>
      <w:r w:rsidRPr="001E6344">
        <w:rPr>
          <w:rFonts w:ascii="宋体" w:hAnsi="宋体" w:cs="宋体" w:hint="eastAsia"/>
          <w:sz w:val="32"/>
          <w:szCs w:val="32"/>
        </w:rPr>
        <w:t>通过检查</w:t>
      </w:r>
      <w:r>
        <w:rPr>
          <w:rFonts w:ascii="宋体" w:hAnsi="宋体" w:cs="宋体" w:hint="eastAsia"/>
          <w:sz w:val="32"/>
          <w:szCs w:val="32"/>
        </w:rPr>
        <w:t>和总结</w:t>
      </w:r>
      <w:r w:rsidRPr="00B746A6">
        <w:rPr>
          <w:rFonts w:cs="宋体" w:hint="eastAsia"/>
          <w:sz w:val="32"/>
          <w:szCs w:val="32"/>
        </w:rPr>
        <w:t>强农惠农资金</w:t>
      </w:r>
      <w:r>
        <w:rPr>
          <w:rFonts w:ascii="宋体" w:hAnsi="宋体" w:cs="宋体" w:hint="eastAsia"/>
          <w:sz w:val="32"/>
          <w:szCs w:val="32"/>
        </w:rPr>
        <w:t>实施经验，</w:t>
      </w:r>
      <w:r w:rsidR="00BD2460">
        <w:rPr>
          <w:rFonts w:ascii="宋体" w:hAnsi="宋体" w:cs="宋体" w:hint="eastAsia"/>
          <w:sz w:val="32"/>
          <w:szCs w:val="32"/>
        </w:rPr>
        <w:t>使新会</w:t>
      </w:r>
      <w:r w:rsidRPr="001E6344">
        <w:rPr>
          <w:rFonts w:ascii="宋体" w:hAnsi="宋体" w:cs="宋体" w:hint="eastAsia"/>
          <w:sz w:val="32"/>
          <w:szCs w:val="32"/>
        </w:rPr>
        <w:t>区在</w:t>
      </w:r>
      <w:r w:rsidRPr="001E6344">
        <w:rPr>
          <w:rFonts w:cs="宋体" w:hint="eastAsia"/>
          <w:sz w:val="32"/>
          <w:szCs w:val="32"/>
        </w:rPr>
        <w:t>强农惠农资金</w:t>
      </w:r>
      <w:r w:rsidR="007F38E9">
        <w:rPr>
          <w:rFonts w:cs="宋体" w:hint="eastAsia"/>
          <w:sz w:val="32"/>
          <w:szCs w:val="32"/>
        </w:rPr>
        <w:t>方面的实施使用及管理更加到位、</w:t>
      </w:r>
      <w:r>
        <w:rPr>
          <w:rFonts w:cs="宋体" w:hint="eastAsia"/>
          <w:sz w:val="32"/>
          <w:szCs w:val="32"/>
        </w:rPr>
        <w:t>完善</w:t>
      </w:r>
      <w:r w:rsidR="007F38E9">
        <w:rPr>
          <w:rFonts w:cs="宋体" w:hint="eastAsia"/>
          <w:sz w:val="32"/>
          <w:szCs w:val="32"/>
        </w:rPr>
        <w:t>和安全</w:t>
      </w:r>
      <w:r>
        <w:rPr>
          <w:rFonts w:cs="宋体" w:hint="eastAsia"/>
          <w:sz w:val="32"/>
          <w:szCs w:val="32"/>
        </w:rPr>
        <w:t>，资金能真正落到实处。</w:t>
      </w:r>
    </w:p>
    <w:p w:rsidR="00A64C8D" w:rsidRDefault="00A64C8D" w:rsidP="00FE7544">
      <w:pPr>
        <w:spacing w:line="500" w:lineRule="exact"/>
        <w:jc w:val="center"/>
        <w:rPr>
          <w:rFonts w:cs="Times New Roman"/>
          <w:sz w:val="36"/>
          <w:szCs w:val="36"/>
        </w:rPr>
      </w:pPr>
    </w:p>
    <w:p w:rsidR="00392978" w:rsidRPr="00777F67" w:rsidRDefault="00392978" w:rsidP="00FE7544">
      <w:pPr>
        <w:jc w:val="left"/>
        <w:rPr>
          <w:rFonts w:ascii="宋体" w:cs="Times New Roman"/>
          <w:sz w:val="32"/>
          <w:szCs w:val="32"/>
        </w:rPr>
      </w:pPr>
      <w:bookmarkStart w:id="0" w:name="_GoBack"/>
      <w:bookmarkEnd w:id="0"/>
    </w:p>
    <w:sectPr w:rsidR="00392978" w:rsidRPr="00777F67" w:rsidSect="00C11BC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B3A" w:rsidRDefault="00CF4B3A" w:rsidP="00836D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F4B3A" w:rsidRDefault="00CF4B3A" w:rsidP="00836D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B3A" w:rsidRDefault="00CF4B3A" w:rsidP="00836D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F4B3A" w:rsidRDefault="00CF4B3A" w:rsidP="00836D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78" w:rsidRDefault="00392978" w:rsidP="00E968A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B5F25"/>
    <w:multiLevelType w:val="hybridMultilevel"/>
    <w:tmpl w:val="54AE095A"/>
    <w:lvl w:ilvl="0" w:tplc="B33A39B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DF9"/>
    <w:rsid w:val="000A5187"/>
    <w:rsid w:val="000D62D8"/>
    <w:rsid w:val="000F4D96"/>
    <w:rsid w:val="000F5D1F"/>
    <w:rsid w:val="00117774"/>
    <w:rsid w:val="00121E1C"/>
    <w:rsid w:val="001474D4"/>
    <w:rsid w:val="001F5E83"/>
    <w:rsid w:val="00223700"/>
    <w:rsid w:val="002362E9"/>
    <w:rsid w:val="002378C1"/>
    <w:rsid w:val="00254976"/>
    <w:rsid w:val="0028780F"/>
    <w:rsid w:val="002E4A38"/>
    <w:rsid w:val="003013CD"/>
    <w:rsid w:val="00334E8B"/>
    <w:rsid w:val="00342EE6"/>
    <w:rsid w:val="00352BB1"/>
    <w:rsid w:val="00392978"/>
    <w:rsid w:val="00396468"/>
    <w:rsid w:val="003A02CA"/>
    <w:rsid w:val="003A2E48"/>
    <w:rsid w:val="004027CF"/>
    <w:rsid w:val="004115E5"/>
    <w:rsid w:val="004203BF"/>
    <w:rsid w:val="004235CA"/>
    <w:rsid w:val="00441FF3"/>
    <w:rsid w:val="00471E72"/>
    <w:rsid w:val="004C40B8"/>
    <w:rsid w:val="004F6F17"/>
    <w:rsid w:val="00541CD1"/>
    <w:rsid w:val="005D1B1E"/>
    <w:rsid w:val="005D45C0"/>
    <w:rsid w:val="005F71D4"/>
    <w:rsid w:val="00605A6F"/>
    <w:rsid w:val="006254EA"/>
    <w:rsid w:val="00625BE3"/>
    <w:rsid w:val="00637665"/>
    <w:rsid w:val="006522E8"/>
    <w:rsid w:val="006562A0"/>
    <w:rsid w:val="006B64CD"/>
    <w:rsid w:val="006C18B4"/>
    <w:rsid w:val="00704560"/>
    <w:rsid w:val="00777F67"/>
    <w:rsid w:val="0079053E"/>
    <w:rsid w:val="007B409B"/>
    <w:rsid w:val="007B68B5"/>
    <w:rsid w:val="007F2C31"/>
    <w:rsid w:val="007F38E9"/>
    <w:rsid w:val="00806A79"/>
    <w:rsid w:val="00815B17"/>
    <w:rsid w:val="00817248"/>
    <w:rsid w:val="0082433C"/>
    <w:rsid w:val="00827221"/>
    <w:rsid w:val="008305AB"/>
    <w:rsid w:val="00836DF9"/>
    <w:rsid w:val="00871AED"/>
    <w:rsid w:val="008851F3"/>
    <w:rsid w:val="008C6FB1"/>
    <w:rsid w:val="008F4F3A"/>
    <w:rsid w:val="00907268"/>
    <w:rsid w:val="0092192E"/>
    <w:rsid w:val="009607CA"/>
    <w:rsid w:val="0098040F"/>
    <w:rsid w:val="00983E1E"/>
    <w:rsid w:val="009857D0"/>
    <w:rsid w:val="00997C38"/>
    <w:rsid w:val="009C6517"/>
    <w:rsid w:val="00A37967"/>
    <w:rsid w:val="00A628C5"/>
    <w:rsid w:val="00A64C8D"/>
    <w:rsid w:val="00A702DE"/>
    <w:rsid w:val="00A8121F"/>
    <w:rsid w:val="00A94016"/>
    <w:rsid w:val="00AB1870"/>
    <w:rsid w:val="00AC2E5C"/>
    <w:rsid w:val="00AD3562"/>
    <w:rsid w:val="00AE29EC"/>
    <w:rsid w:val="00AF1BD0"/>
    <w:rsid w:val="00AF7B60"/>
    <w:rsid w:val="00B06480"/>
    <w:rsid w:val="00BD2460"/>
    <w:rsid w:val="00C05D45"/>
    <w:rsid w:val="00C11BC8"/>
    <w:rsid w:val="00C217D0"/>
    <w:rsid w:val="00C23158"/>
    <w:rsid w:val="00C415C4"/>
    <w:rsid w:val="00C44D66"/>
    <w:rsid w:val="00C86624"/>
    <w:rsid w:val="00CE4A9B"/>
    <w:rsid w:val="00CF4B3A"/>
    <w:rsid w:val="00D05930"/>
    <w:rsid w:val="00D83656"/>
    <w:rsid w:val="00D97775"/>
    <w:rsid w:val="00DC1813"/>
    <w:rsid w:val="00DD68E3"/>
    <w:rsid w:val="00DE0037"/>
    <w:rsid w:val="00DE48CB"/>
    <w:rsid w:val="00E13821"/>
    <w:rsid w:val="00E15CD7"/>
    <w:rsid w:val="00E34B28"/>
    <w:rsid w:val="00E5314D"/>
    <w:rsid w:val="00E564E6"/>
    <w:rsid w:val="00E64EE5"/>
    <w:rsid w:val="00E93FA0"/>
    <w:rsid w:val="00E968A5"/>
    <w:rsid w:val="00E971BC"/>
    <w:rsid w:val="00EB75E8"/>
    <w:rsid w:val="00ED3B09"/>
    <w:rsid w:val="00EE33FF"/>
    <w:rsid w:val="00EE67B6"/>
    <w:rsid w:val="00EE68B3"/>
    <w:rsid w:val="00F00604"/>
    <w:rsid w:val="00F2222B"/>
    <w:rsid w:val="00F66550"/>
    <w:rsid w:val="00F7640A"/>
    <w:rsid w:val="00F93A03"/>
    <w:rsid w:val="00FE6814"/>
    <w:rsid w:val="00FE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C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36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locked/>
    <w:rsid w:val="00836D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36DF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locked/>
    <w:rsid w:val="00836DF9"/>
    <w:rPr>
      <w:sz w:val="18"/>
      <w:szCs w:val="18"/>
    </w:rPr>
  </w:style>
  <w:style w:type="paragraph" w:styleId="a5">
    <w:name w:val="List Paragraph"/>
    <w:basedOn w:val="a"/>
    <w:uiPriority w:val="99"/>
    <w:qFormat/>
    <w:rsid w:val="00836D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75</Words>
  <Characters>433</Characters>
  <Application>Microsoft Office Word</Application>
  <DocSecurity>0</DocSecurity>
  <Lines>3</Lines>
  <Paragraphs>1</Paragraphs>
  <ScaleCrop>false</ScaleCrop>
  <Company>user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nj001</cp:lastModifiedBy>
  <cp:revision>13</cp:revision>
  <dcterms:created xsi:type="dcterms:W3CDTF">2017-03-16T01:41:00Z</dcterms:created>
  <dcterms:modified xsi:type="dcterms:W3CDTF">2017-03-31T09:28:00Z</dcterms:modified>
</cp:coreProperties>
</file>