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D2D2D2" w:sz="0" w:space="0"/>
          <w:bottom w:val="none" w:color="D2D2D2" w:sz="0" w:space="0"/>
          <w:right w:val="none" w:color="D2D2D2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kern w:val="0"/>
          <w:sz w:val="44"/>
          <w:szCs w:val="44"/>
          <w:lang w:val="en-US" w:eastAsia="zh-CN" w:bidi="ar"/>
        </w:rPr>
        <w:t>清远市清新区农机购置补贴咨询、举报电话和网络举报受理方式</w:t>
      </w:r>
      <w:bookmarkStart w:id="0" w:name="_GoBack"/>
      <w:bookmarkEnd w:id="0"/>
    </w:p>
    <w:p/>
    <w:p>
      <w:pPr>
        <w:pStyle w:val="2"/>
        <w:keepNext w:val="0"/>
        <w:keepLines w:val="0"/>
        <w:widowControl/>
        <w:suppressLineNumbers w:val="0"/>
        <w:spacing w:before="226" w:beforeAutospacing="0" w:after="600" w:afterAutospacing="0" w:line="23" w:lineRule="atLeast"/>
        <w:ind w:left="0" w:right="0" w:firstLine="620" w:firstLineChars="200"/>
      </w:pPr>
      <w:r>
        <w:rPr>
          <w:rFonts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t>为确保农机具购置补贴政策的落实，进一步做好农机购置补贴监管工作，现将农机购置补贴管理部门咨询举报电话公布如下，欢迎广大农民朋友和社会各界人士监督。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t> 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br w:type="textWrapping"/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  <w:lang w:val="en-US" w:eastAsia="zh-CN"/>
        </w:rPr>
        <w:t xml:space="preserve">   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t>政策咨询受理电话：0763-5818406;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600" w:afterAutospacing="0" w:line="23" w:lineRule="atLeast"/>
        <w:ind w:left="0" w:right="0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t xml:space="preserve">   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t>政策执行举报电话：0763-5818406;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600" w:afterAutospacing="0" w:line="23" w:lineRule="atLeast"/>
        <w:ind w:right="0" w:firstLine="620" w:firstLineChars="200"/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t>补贴机具质量投诉电话：0763-5818406;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600" w:afterAutospacing="0" w:line="23" w:lineRule="atLeast"/>
        <w:ind w:right="0" w:firstLine="620" w:firstLineChars="200"/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t>网络举报受理渠道：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fldChar w:fldCharType="begin"/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instrText xml:space="preserve"> HYPERLINK "mailto:qxkn@163.com；" </w:instrTex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fldChar w:fldCharType="separate"/>
      </w:r>
      <w:r>
        <w:rPr>
          <w:rStyle w:val="6"/>
          <w:rFonts w:hint="eastAsia" w:ascii="仿宋_GB2312" w:hAnsi="微软雅黑" w:eastAsia="仿宋_GB2312" w:cs="仿宋_GB2312"/>
          <w:b w:val="0"/>
          <w:i w:val="0"/>
          <w:spacing w:val="0"/>
          <w:sz w:val="31"/>
          <w:szCs w:val="31"/>
        </w:rPr>
        <w:t>qx</w:t>
      </w:r>
      <w:r>
        <w:rPr>
          <w:rStyle w:val="6"/>
          <w:rFonts w:hint="eastAsia" w:ascii="仿宋_GB2312" w:hAnsi="微软雅黑" w:eastAsia="仿宋_GB2312" w:cs="仿宋_GB2312"/>
          <w:b w:val="0"/>
          <w:i w:val="0"/>
          <w:spacing w:val="0"/>
          <w:sz w:val="31"/>
          <w:szCs w:val="31"/>
          <w:lang w:val="en-US" w:eastAsia="zh-CN"/>
        </w:rPr>
        <w:t>njkjg</w:t>
      </w:r>
      <w:r>
        <w:rPr>
          <w:rStyle w:val="6"/>
          <w:rFonts w:hint="eastAsia" w:ascii="仿宋_GB2312" w:hAnsi="微软雅黑" w:eastAsia="仿宋_GB2312" w:cs="仿宋_GB2312"/>
          <w:b w:val="0"/>
          <w:i w:val="0"/>
          <w:spacing w:val="0"/>
          <w:sz w:val="31"/>
          <w:szCs w:val="31"/>
        </w:rPr>
        <w:t>@163.com；</w:t>
      </w: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600" w:afterAutospacing="0" w:line="23" w:lineRule="atLeast"/>
        <w:ind w:left="0" w:right="0" w:firstLine="430"/>
      </w:pPr>
      <w:r>
        <w:rPr>
          <w:rFonts w:hint="eastAsia" w:ascii="仿宋_GB2312" w:hAnsi="微软雅黑" w:eastAsia="仿宋_GB2312" w:cs="仿宋_GB2312"/>
          <w:b w:val="0"/>
          <w:i w:val="0"/>
          <w:color w:val="000000"/>
          <w:spacing w:val="0"/>
          <w:sz w:val="31"/>
          <w:szCs w:val="31"/>
        </w:rPr>
        <w:t>广东省消费者委员会农机产品质量投诉站电话：020-37386651。</w:t>
      </w:r>
    </w:p>
    <w:p/>
    <w:sectPr>
      <w:pgSz w:w="11906" w:h="16838"/>
      <w:pgMar w:top="178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86C38"/>
    <w:rsid w:val="040872F2"/>
    <w:rsid w:val="0CCE684B"/>
    <w:rsid w:val="416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2020-11-30T03:49:00Z</dcterms:created>
  <dc:creator>j</dc:creator>
  <cp:lastModifiedBy>j</cp:lastModifiedBy>
  <dcterms:modified xsi:type="dcterms:W3CDTF">2020-11-30T03:57:00Z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