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报废农业机械回收拆解技术规范</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 xml:space="preserve"> 范围</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本标准规定了报废农业机械回收拆解的术语和定义、基本要求、技术要求及拆解后零部件、废液的存储和处置等。</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本标准适用于报废回收拆解企业进行拖拉机、收获机械等报废的自走式农业机械回收拆解；其他报废农业机械回收拆解可参照执行。</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2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规范性引用文件</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下列文件对于本文件的应用是必不可少的。凡是注日期的引用文件，仅注日期的版本适用于本文件。凡是不注日期的引用文件，其最新版本（包括所有的修改单）适用于本文件。</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GB 18597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危险废物贮存污染控制标准</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GB 18599</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一般工业固体废物贮存、处置场污染控制标准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 xml:space="preserve"> 术语和定义</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下列术语和定义适用于本文件。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3. 1</w:t>
      </w:r>
    </w:p>
    <w:p>
      <w:pPr>
        <w:pStyle w:val="19"/>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 xml:space="preserve">报废农业机械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scrap agricultural machinery</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达到国家、行业农业机械报废标准。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3. 2</w:t>
      </w:r>
    </w:p>
    <w:p>
      <w:pPr>
        <w:pStyle w:val="19"/>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回收 recycling</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依据国家的相关法律、法规和政策对报废农业机械进行接收或收购、登记、标记、存储并发放回收证明的过程。</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3. 3</w:t>
      </w:r>
    </w:p>
    <w:p>
      <w:pPr>
        <w:pStyle w:val="19"/>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拆解 dismantling</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对报废农业机械进行无害化处理、拆除可再利用的零部件和总成；按各物品的材质种类分别存放；对机体和结构件等进行压扁或切割处理。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3. 4</w:t>
      </w:r>
    </w:p>
    <w:p>
      <w:pPr>
        <w:pStyle w:val="19"/>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再利用</w:t>
      </w:r>
      <w:r>
        <w:rPr>
          <w:rFonts w:hint="eastAsia" w:ascii="仿宋" w:hAnsi="仿宋" w:eastAsia="仿宋" w:cs="仿宋"/>
          <w:b/>
          <w:bCs/>
          <w:sz w:val="30"/>
          <w:szCs w:val="30"/>
          <w:lang w:val="en-US" w:eastAsia="zh-CN"/>
        </w:rPr>
        <w:t xml:space="preserve"> reuse </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经过对拆解物的再加工处理，使之能够满足其原来的使用要求或者用于其他用途，不包括使其产生能量的处理过程。</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3. 5</w:t>
      </w:r>
    </w:p>
    <w:p>
      <w:pPr>
        <w:pStyle w:val="19"/>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回收利用</w:t>
      </w:r>
      <w:r>
        <w:rPr>
          <w:rFonts w:hint="eastAsia" w:ascii="仿宋" w:hAnsi="仿宋" w:eastAsia="仿宋" w:cs="仿宋"/>
          <w:b/>
          <w:bCs/>
          <w:sz w:val="30"/>
          <w:szCs w:val="30"/>
          <w:lang w:val="en-US" w:eastAsia="zh-CN"/>
        </w:rPr>
        <w:t xml:space="preserve"> reclamation</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经过对拆解物的再加工处理，使之能够满足其原来的使用要求或者用于其他用途，包括使其产生能量的处理过程。</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3. 6</w:t>
      </w:r>
    </w:p>
    <w:p>
      <w:pPr>
        <w:pStyle w:val="19"/>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废液 waste liquid</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存留在报废农业机械中的燃料、机油、液压油、润滑油、电解液、冷却防冻液、药液等各种液体。</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4 基本要求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4. 1 </w:t>
      </w:r>
      <w:r>
        <w:rPr>
          <w:rFonts w:hint="eastAsia" w:ascii="仿宋" w:hAnsi="仿宋" w:eastAsia="仿宋" w:cs="仿宋"/>
          <w:sz w:val="30"/>
          <w:szCs w:val="30"/>
        </w:rPr>
        <w:t>报废农业机械回收拆解应严格遵循安全环保和循环利用的原则进行。回收拆解报废农业机械应按检查和登记→拆解前存储→拆解→拆解后存储和处置的流程作业。</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4. 2 </w:t>
      </w:r>
      <w:r>
        <w:rPr>
          <w:rFonts w:hint="eastAsia" w:ascii="仿宋" w:hAnsi="仿宋" w:eastAsia="仿宋" w:cs="仿宋"/>
          <w:sz w:val="30"/>
          <w:szCs w:val="30"/>
        </w:rPr>
        <w:t>报废农业机械拆解操作人员应能达到规范拆解、环保作业、安全操作（含危险物质收集存储、运输）等相应要求。国家相关法规有持证上岗规定的，相关岗位的操作人员应遵守规定持证上岗。</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4. 3 </w:t>
      </w:r>
      <w:r>
        <w:rPr>
          <w:rFonts w:hint="eastAsia" w:ascii="仿宋" w:hAnsi="仿宋" w:eastAsia="仿宋" w:cs="仿宋"/>
          <w:sz w:val="30"/>
          <w:szCs w:val="30"/>
        </w:rPr>
        <w:t>报废农业机械拆解作业场地（包括拆解和存储场地）面积不低于300㎡.拆解车间应为封闭或半封闭车间，通风、光线良好，地面硬化且防渗漏，安全防范设施齐全；存储场地（包括临时存储）的地面要硬化并防渗漏。</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4. 4 </w:t>
      </w:r>
      <w:r>
        <w:rPr>
          <w:rFonts w:hint="eastAsia" w:ascii="仿宋" w:hAnsi="仿宋" w:eastAsia="仿宋" w:cs="仿宋"/>
          <w:sz w:val="30"/>
          <w:szCs w:val="30"/>
        </w:rPr>
        <w:t>报废农业机械拆解企业应具备必要的设备，包括但不限于农业机械称重设备、起重运输设备、剪断设备、切割设备、专业容器等，在排空易燃易爆及有毒有害液体、气体物品时，应使用专用设备处理且工作环境安全可靠。</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4. 5 </w:t>
      </w:r>
      <w:r>
        <w:rPr>
          <w:rFonts w:hint="eastAsia" w:ascii="仿宋" w:hAnsi="仿宋" w:eastAsia="仿宋" w:cs="仿宋"/>
          <w:sz w:val="30"/>
          <w:szCs w:val="30"/>
        </w:rPr>
        <w:t>应按照农业机械生产企业所提供的拆解信息或拆解手册进行合理拆解；没有拆解手册的，可参照同类农业机械规定拆解，尽可能保证零部件可再利用性及材料可回收利用性。</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4. 6 </w:t>
      </w:r>
      <w:r>
        <w:rPr>
          <w:rFonts w:hint="eastAsia" w:ascii="仿宋" w:hAnsi="仿宋" w:eastAsia="仿宋" w:cs="仿宋"/>
          <w:sz w:val="30"/>
          <w:szCs w:val="30"/>
        </w:rPr>
        <w:t>应</w:t>
      </w:r>
      <w:r>
        <w:rPr>
          <w:rFonts w:hint="eastAsia" w:ascii="仿宋" w:hAnsi="仿宋" w:eastAsia="仿宋" w:cs="仿宋"/>
          <w:sz w:val="30"/>
          <w:szCs w:val="30"/>
        </w:rPr>
        <w:t>解体销毁的发动机、变速箱、转向器、前后桥、机架和工作装置等主要总成，应确保拆解后不可修复。</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4. 7 </w:t>
      </w:r>
      <w:r>
        <w:rPr>
          <w:rFonts w:hint="eastAsia" w:ascii="仿宋" w:hAnsi="仿宋" w:eastAsia="仿宋" w:cs="仿宋"/>
          <w:sz w:val="30"/>
          <w:szCs w:val="30"/>
        </w:rPr>
        <w:t>其</w:t>
      </w:r>
      <w:r>
        <w:rPr>
          <w:rFonts w:hint="eastAsia" w:ascii="仿宋" w:hAnsi="仿宋" w:eastAsia="仿宋" w:cs="仿宋"/>
          <w:sz w:val="30"/>
          <w:szCs w:val="30"/>
        </w:rPr>
        <w:t>他零部件和材料都应以恰当的方式拆除和隔离。拆解时应避免损伤或污染再利用零件和可回收利用材料。</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rPr>
        <w:t xml:space="preserve">4. 8 </w:t>
      </w:r>
      <w:r>
        <w:rPr>
          <w:rFonts w:hint="eastAsia" w:ascii="仿宋" w:hAnsi="仿宋" w:eastAsia="仿宋" w:cs="仿宋"/>
          <w:sz w:val="30"/>
          <w:szCs w:val="30"/>
        </w:rPr>
        <w:t>在</w:t>
      </w:r>
      <w:r>
        <w:rPr>
          <w:rFonts w:hint="eastAsia" w:ascii="仿宋" w:hAnsi="仿宋" w:eastAsia="仿宋" w:cs="仿宋"/>
          <w:sz w:val="30"/>
          <w:szCs w:val="30"/>
        </w:rPr>
        <w:t>报废农业机械拆解及主要总成解体销毁过程中，每个环节保留10s以上的视频资料或解体销毁</w:t>
      </w:r>
      <w:r>
        <w:rPr>
          <w:rFonts w:hint="eastAsia" w:ascii="仿宋" w:hAnsi="仿宋" w:eastAsia="仿宋" w:cs="仿宋"/>
          <w:sz w:val="30"/>
          <w:szCs w:val="30"/>
          <w:lang w:eastAsia="zh-CN"/>
        </w:rPr>
        <w:t>前、中、后各照片</w:t>
      </w:r>
      <w:r>
        <w:rPr>
          <w:rFonts w:hint="eastAsia" w:ascii="仿宋" w:hAnsi="仿宋" w:eastAsia="仿宋" w:cs="仿宋"/>
          <w:sz w:val="30"/>
          <w:szCs w:val="30"/>
          <w:lang w:val="en-US" w:eastAsia="zh-CN"/>
        </w:rPr>
        <w:t>1张</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技术要求</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1 检查和登记</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5. 1. 1</w:t>
      </w:r>
      <w:r>
        <w:rPr>
          <w:rFonts w:hint="eastAsia" w:ascii="仿宋" w:hAnsi="仿宋" w:eastAsia="仿宋" w:cs="仿宋"/>
          <w:sz w:val="30"/>
          <w:szCs w:val="30"/>
          <w:lang w:eastAsia="zh-CN"/>
        </w:rPr>
        <w:t>检查报废农业机械发动机、散热器、变速器、差速器、油箱、液罐等总成部分的密封情况。对出现</w:t>
      </w:r>
      <w:r>
        <w:rPr>
          <w:rFonts w:hint="eastAsia" w:ascii="仿宋" w:hAnsi="仿宋" w:eastAsia="仿宋" w:cs="仿宋"/>
          <w:sz w:val="30"/>
          <w:szCs w:val="30"/>
        </w:rPr>
        <w:t>泄漏的地方，应采取适当的方式收集泄漏的液体或封住泄漏处，防止废液渗入地下。</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5. 1. 2</w:t>
      </w:r>
      <w:r>
        <w:rPr>
          <w:rFonts w:hint="eastAsia" w:ascii="仿宋" w:hAnsi="仿宋" w:eastAsia="仿宋" w:cs="仿宋"/>
          <w:sz w:val="30"/>
          <w:szCs w:val="30"/>
        </w:rPr>
        <w:t>对报废农业机械主要信息进行登记并拍照，并在机身醒目位置贴上唯一性标识。主要信息包括：机主（单位或个人）名称、证件号码、牌照号码、品牌型号、机身颜色、车架号、发动机号、出厂年份、接收或收购日期等。</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2 拆解前存储</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5. 2. 1 </w:t>
      </w:r>
      <w:r>
        <w:rPr>
          <w:rFonts w:hint="eastAsia" w:ascii="仿宋" w:hAnsi="仿宋" w:eastAsia="仿宋" w:cs="仿宋"/>
          <w:sz w:val="30"/>
          <w:szCs w:val="30"/>
        </w:rPr>
        <w:t>报废农业机械存储应与其他废弃物存储分开，应避免侧放、倒放</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5. 2. 2 </w:t>
      </w:r>
      <w:r>
        <w:rPr>
          <w:rFonts w:hint="eastAsia" w:ascii="仿宋" w:hAnsi="仿宋" w:eastAsia="仿宋" w:cs="仿宋"/>
          <w:sz w:val="30"/>
          <w:szCs w:val="30"/>
        </w:rPr>
        <w:t>如需要叠放，应做到堆放合理，方便装卸，保障人身财产安全。</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5. 2. 3</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回收报废农业机械后，应在6个月之内将其拆解完毕。</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拆解</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1 预拆解</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5. 3. 1. 1</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先对报废农业机械进行清洁处理，去除机械外部的非原机所属的覆盖物。</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5. 3. 1. 2</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在拆解预处理区域排空并分类收集农业机械内的废液，所有废液应排放干净，无积液。</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5. 3. 1. 3 </w:t>
      </w:r>
      <w:r>
        <w:rPr>
          <w:rFonts w:hint="eastAsia" w:ascii="仿宋" w:hAnsi="仿宋" w:eastAsia="仿宋" w:cs="仿宋"/>
          <w:sz w:val="30"/>
          <w:szCs w:val="30"/>
        </w:rPr>
        <w:t>拆除蓄电池、气泵、气罐、液罐、液压泵和空调器等外围附属件。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w:t>
      </w:r>
      <w:r>
        <w:rPr>
          <w:rFonts w:hint="eastAsia" w:ascii="仿宋" w:hAnsi="仿宋" w:eastAsia="仿宋" w:cs="仿宋"/>
          <w:b/>
          <w:bCs/>
          <w:sz w:val="30"/>
          <w:szCs w:val="30"/>
        </w:rPr>
        <w:t>. 3. 2</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解体拆解</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a)拆下油箱；</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b)拆除各类滤清器；</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c)拆除玻璃；</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d)拆除含有铅、汞、镉及六价铬等有毒物质的部件；</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e)</w:t>
      </w:r>
      <w:r>
        <w:rPr>
          <w:rFonts w:hint="eastAsia" w:ascii="仿宋" w:hAnsi="仿宋" w:eastAsia="仿宋" w:cs="仿宋"/>
          <w:sz w:val="30"/>
          <w:szCs w:val="30"/>
          <w:lang w:eastAsia="zh-CN"/>
        </w:rPr>
        <w:t>拆除进、排气管，电气设备：</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f)拆除车轮、轮胎履带等行走装置；</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g)拆除含金属铜、铝、镁等能有效回收的部件；</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h)拆除各种塑料件；</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i)拆除橡胶制品部件；</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j)</w:t>
      </w:r>
      <w:r>
        <w:rPr>
          <w:rFonts w:hint="eastAsia" w:ascii="仿宋" w:hAnsi="仿宋" w:eastAsia="仿宋" w:cs="仿宋"/>
          <w:sz w:val="30"/>
          <w:szCs w:val="30"/>
          <w:lang w:eastAsia="zh-CN"/>
        </w:rPr>
        <w:t>拆解有关总成和其他零部件。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3 主要总成解体销毁</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3. 1 发动机</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可选择如下任何一种处理方式进行：</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a) 挤压机体、曲轴及齿轮为块状金属；</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b) 在机体钻通孔至每个缸筒缸壁（直径大于10mm);</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c) 在机体切通孔至每个缸筒缸壁（直径大于10mm);</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d) 冲击机体至变形，变形的程度大于原机体外形尺寸的20%.</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3. 2 变速箱</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可选择如下任何一种处理方式进行：</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a) 挤压箱体和齿轮轴为块状金属；</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b) 在输入／输出轴轴承与密封结合处钻通孔（直径大于10mm);</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c) 在输入／输出轴轴承与密封结合处切通孔（直径大于10mm);</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d)冲击箱体至变形，变形的程度不低于原箱体外形尺寸的20%.</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3. 3 转向器</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可选择如下任何一种处理方式进行：</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a)挤压壳体和蜗轮蜗杆为块状金属；</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b)冲击壳体和蜗轮蜗杆至变形，变形的程度不低于原尺寸的20%.</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3. 4 前后桥</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前后桥应彻底切断。</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5. 3. 3. 5 机架、机身</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可选择如下任何一种处理方式进行：</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a) 有车架的报废农业机械，在车架的右前、左后的纵梁1/3处切割下200mm;</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b)无车架的报废农业机械，应将骨架部分挤压或冲击至变形。</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5. 3. 4</w:t>
      </w:r>
    </w:p>
    <w:p>
      <w:pPr>
        <w:pStyle w:val="19"/>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应解体销毁的报废农业机械主要总成也可根据企业的能力和条件，采取能完全解体销毁的其他方式进行处理。</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6 拆解后存储与处置</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6. 1 </w:t>
      </w:r>
      <w:r>
        <w:rPr>
          <w:rFonts w:hint="eastAsia" w:ascii="仿宋" w:hAnsi="仿宋" w:eastAsia="仿宋" w:cs="仿宋"/>
          <w:sz w:val="30"/>
          <w:szCs w:val="30"/>
        </w:rPr>
        <w:t>废液应使用专用密闭容器存储，防漏、防洒溅、防挥发，并交给合法的废液回收处理企业。</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6. 2 </w:t>
      </w:r>
      <w:r>
        <w:rPr>
          <w:rFonts w:hint="eastAsia" w:ascii="仿宋" w:hAnsi="仿宋" w:eastAsia="仿宋" w:cs="仿宋"/>
          <w:sz w:val="30"/>
          <w:szCs w:val="30"/>
        </w:rPr>
        <w:t>拆解后的可再利用零部件存储前，应做清洗和防锈等处理后在室内存储，并标明“回用件”。</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6. </w:t>
      </w:r>
      <w:r>
        <w:rPr>
          <w:rFonts w:hint="eastAsia" w:ascii="仿宋" w:hAnsi="仿宋" w:eastAsia="仿宋" w:cs="仿宋"/>
          <w:b/>
          <w:bCs/>
          <w:sz w:val="30"/>
          <w:szCs w:val="30"/>
        </w:rPr>
        <w:t xml:space="preserve">3 </w:t>
      </w:r>
      <w:bookmarkStart w:id="0" w:name="_GoBack"/>
      <w:r>
        <w:rPr>
          <w:rFonts w:hint="eastAsia" w:ascii="仿宋" w:hAnsi="仿宋" w:eastAsia="仿宋" w:cs="仿宋"/>
          <w:sz w:val="30"/>
          <w:szCs w:val="30"/>
        </w:rPr>
        <w:t>拆</w:t>
      </w:r>
      <w:r>
        <w:rPr>
          <w:rFonts w:hint="eastAsia" w:ascii="仿宋" w:hAnsi="仿宋" w:eastAsia="仿宋" w:cs="仿宋"/>
          <w:sz w:val="30"/>
          <w:szCs w:val="30"/>
        </w:rPr>
        <w:t>解</w:t>
      </w:r>
      <w:bookmarkEnd w:id="0"/>
      <w:r>
        <w:rPr>
          <w:rFonts w:hint="eastAsia" w:ascii="仿宋" w:hAnsi="仿宋" w:eastAsia="仿宋" w:cs="仿宋"/>
          <w:sz w:val="30"/>
          <w:szCs w:val="30"/>
        </w:rPr>
        <w:t>后的所有的零部件、材料、废物，应进行分类存储和标识，废物不得焚烧、丢弃。</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6. 4 </w:t>
      </w:r>
      <w:r>
        <w:rPr>
          <w:rFonts w:hint="eastAsia" w:ascii="仿宋" w:hAnsi="仿宋" w:eastAsia="仿宋" w:cs="仿宋"/>
          <w:sz w:val="30"/>
          <w:szCs w:val="30"/>
        </w:rPr>
        <w:t>拆解后一般固体废物的存储和处置应按照GB 18599的规定执行。</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6. 5</w:t>
      </w:r>
      <w:r>
        <w:rPr>
          <w:rFonts w:hint="eastAsia" w:ascii="仿宋" w:hAnsi="仿宋" w:eastAsia="仿宋" w:cs="仿宋"/>
          <w:sz w:val="30"/>
          <w:szCs w:val="30"/>
        </w:rPr>
        <w:t xml:space="preserve"> 拆解后有毒有害的危险废物的存储和处置应按照GB 18597的规定执行，危险废物应交由具有相应资质的单位进行处置。</w:t>
      </w:r>
    </w:p>
    <w:p>
      <w:pPr>
        <w:pStyle w:val="19"/>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5F" w:usb2="00000000" w:usb3="00000000" w:csb0="200001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2"/>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2C31021"/>
    <w:rsid w:val="3CBD3872"/>
    <w:rsid w:val="42DC0C8B"/>
    <w:rsid w:val="4343446E"/>
    <w:rsid w:val="50B3560E"/>
    <w:rsid w:val="57190B34"/>
    <w:rsid w:val="6DF172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2">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99"/>
    <w:pPr>
      <w:ind w:left="1080" w:hanging="360"/>
      <w:contextualSpacing/>
    </w:pPr>
  </w:style>
  <w:style w:type="paragraph" w:styleId="12">
    <w:name w:val="List Number 2"/>
    <w:basedOn w:val="1"/>
    <w:unhideWhenUsed/>
    <w:qFormat/>
    <w:uiPriority w:val="99"/>
    <w:pPr>
      <w:numPr>
        <w:ilvl w:val="0"/>
        <w:numId w:val="1"/>
      </w:numPr>
      <w:contextualSpacing/>
    </w:pPr>
  </w:style>
  <w:style w:type="paragraph" w:styleId="13">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styleId="33">
    <w:name w:val="Strong"/>
    <w:basedOn w:val="32"/>
    <w:qFormat/>
    <w:uiPriority w:val="22"/>
    <w:rPr>
      <w:b/>
      <w:bCs/>
    </w:rPr>
  </w:style>
  <w:style w:type="character" w:styleId="34">
    <w:name w:val="Emphasis"/>
    <w:basedOn w:val="32"/>
    <w:qFormat/>
    <w:uiPriority w:val="20"/>
    <w:rPr>
      <w:i/>
      <w:iCs/>
    </w:rPr>
  </w:style>
  <w:style w:type="table" w:styleId="36">
    <w:name w:val="Table Grid"/>
    <w:basedOn w:val="3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7">
    <w:name w:val="Light Shading"/>
    <w:basedOn w:val="35"/>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38">
    <w:name w:val="Light Shading Accent 1"/>
    <w:basedOn w:val="35"/>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blLayout w:type="fixed"/>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left w:val="nil"/>
          <w:right w:val="nil"/>
          <w:insideH w:val="nil"/>
          <w:insideV w:val="nil"/>
        </w:tcBorders>
        <w:shd w:val="clear" w:color="auto" w:fill="D3DFEE" w:themeFill="accent1" w:themeFillTint="3F"/>
      </w:tcPr>
    </w:tblStylePr>
  </w:style>
  <w:style w:type="table" w:styleId="39">
    <w:name w:val="Light Shading Accent 2"/>
    <w:basedOn w:val="35"/>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blLayout w:type="fixed"/>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left w:val="nil"/>
          <w:right w:val="nil"/>
          <w:insideH w:val="nil"/>
          <w:insideV w:val="nil"/>
        </w:tcBorders>
        <w:shd w:val="clear" w:color="auto" w:fill="EFD3D3" w:themeFill="accent2" w:themeFillTint="3F"/>
      </w:tcPr>
    </w:tblStylePr>
  </w:style>
  <w:style w:type="table" w:styleId="40">
    <w:name w:val="Light Shading Accent 3"/>
    <w:basedOn w:val="35"/>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blLayout w:type="fixed"/>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left w:val="nil"/>
          <w:right w:val="nil"/>
          <w:insideH w:val="nil"/>
          <w:insideV w:val="nil"/>
        </w:tcBorders>
        <w:shd w:val="clear" w:color="auto" w:fill="E6EED5" w:themeFill="accent3" w:themeFillTint="3F"/>
      </w:tcPr>
    </w:tblStylePr>
  </w:style>
  <w:style w:type="table" w:styleId="41">
    <w:name w:val="Light Shading Accent 4"/>
    <w:basedOn w:val="35"/>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blLayout w:type="fixed"/>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left w:val="nil"/>
          <w:right w:val="nil"/>
          <w:insideH w:val="nil"/>
          <w:insideV w:val="nil"/>
        </w:tcBorders>
        <w:shd w:val="clear" w:color="auto" w:fill="DFD8E8" w:themeFill="accent4" w:themeFillTint="3F"/>
      </w:tcPr>
    </w:tblStylePr>
  </w:style>
  <w:style w:type="table" w:styleId="42">
    <w:name w:val="Light Shading Accent 5"/>
    <w:basedOn w:val="35"/>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blLayout w:type="fixed"/>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left w:val="nil"/>
          <w:right w:val="nil"/>
          <w:insideH w:val="nil"/>
          <w:insideV w:val="nil"/>
        </w:tcBorders>
        <w:shd w:val="clear" w:color="auto" w:fill="D2EAF0" w:themeFill="accent5" w:themeFillTint="3F"/>
      </w:tcPr>
    </w:tblStylePr>
  </w:style>
  <w:style w:type="table" w:styleId="43">
    <w:name w:val="Light Shading Accent 6"/>
    <w:basedOn w:val="35"/>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blLayout w:type="fixed"/>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left w:val="nil"/>
          <w:right w:val="nil"/>
          <w:insideH w:val="nil"/>
          <w:insideV w:val="nil"/>
        </w:tcBorders>
        <w:shd w:val="clear" w:color="auto" w:fill="FDE5D1" w:themeFill="accent6" w:themeFillTint="3F"/>
      </w:tcPr>
    </w:tblStylePr>
  </w:style>
  <w:style w:type="table" w:styleId="44">
    <w:name w:val="Light List"/>
    <w:basedOn w:val="35"/>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000000" w:themeFill="text1"/>
      </w:tcPr>
    </w:tblStylePr>
    <w:tblStylePr w:type="lastRow">
      <w:pPr>
        <w:spacing w:before="0" w:after="0" w:line="240" w:lineRule="auto"/>
      </w:pPr>
      <w:rPr>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35"/>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4F81BD" w:themeFill="accent1"/>
      </w:tcPr>
    </w:tblStylePr>
    <w:tblStylePr w:type="lastRow">
      <w:pPr>
        <w:spacing w:before="0" w:after="0" w:line="240" w:lineRule="auto"/>
      </w:pPr>
      <w:rPr>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35"/>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C0504D" w:themeFill="accent2"/>
      </w:tcPr>
    </w:tblStylePr>
    <w:tblStylePr w:type="lastRow">
      <w:pPr>
        <w:spacing w:before="0" w:after="0" w:line="240" w:lineRule="auto"/>
      </w:pPr>
      <w:rPr>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35"/>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35"/>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8064A2" w:themeFill="accent4"/>
      </w:tcPr>
    </w:tblStylePr>
    <w:tblStylePr w:type="lastRow">
      <w:pPr>
        <w:spacing w:before="0" w:after="0" w:line="240" w:lineRule="auto"/>
      </w:pPr>
      <w:rPr>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35"/>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4BACC6" w:themeFill="accent5"/>
      </w:tcPr>
    </w:tblStylePr>
    <w:tblStylePr w:type="lastRow">
      <w:pPr>
        <w:spacing w:before="0" w:after="0" w:line="240" w:lineRule="auto"/>
      </w:pPr>
      <w:rPr>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35"/>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shd w:val="clear" w:color="auto" w:fill="F79646" w:themeFill="accent6"/>
      </w:tcPr>
    </w:tblStylePr>
    <w:tblStylePr w:type="lastRow">
      <w:pPr>
        <w:spacing w:before="0" w:after="0" w:line="240" w:lineRule="auto"/>
      </w:pPr>
      <w:rPr>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35"/>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35"/>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blLayout w:type="fixed"/>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35"/>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blLayout w:type="fixed"/>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35"/>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35"/>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blLayout w:type="fixed"/>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35"/>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blLayout w:type="fixed"/>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35"/>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blLayout w:type="fixed"/>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35"/>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blLayout w:type="fixed"/>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BFBFBF" w:themeFill="text1" w:themeFillTint="3F"/>
      </w:tcPr>
    </w:tblStylePr>
    <w:tblStylePr w:type="band1Horz">
      <w:tblPr>
        <w:tblLayout w:type="fixed"/>
      </w:tblPr>
      <w:tcPr>
        <w:tcBorders>
          <w:insideH w:val="nil"/>
          <w:insideV w:val="nil"/>
        </w:tcBorders>
        <w:shd w:val="clear" w:color="auto" w:fill="BFBFBF" w:themeFill="text1" w:themeFillTint="3F"/>
      </w:tcPr>
    </w:tblStylePr>
    <w:tblStylePr w:type="band2Horz">
      <w:tblPr>
        <w:tblLayout w:type="fixed"/>
      </w:tblPr>
      <w:tcPr>
        <w:tcBorders>
          <w:insideH w:val="nil"/>
          <w:insideV w:val="nil"/>
        </w:tcBorders>
      </w:tcPr>
    </w:tblStylePr>
  </w:style>
  <w:style w:type="table" w:styleId="59">
    <w:name w:val="Medium Shading 1 Accent 1"/>
    <w:basedOn w:val="35"/>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blLayout w:type="fixed"/>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hemeFill="accent1" w:themeFillTint="3F"/>
      </w:tcPr>
    </w:tblStylePr>
    <w:tblStylePr w:type="band1Horz">
      <w:tblPr>
        <w:tblLayout w:type="fixed"/>
      </w:tblPr>
      <w:tcPr>
        <w:tcBorders>
          <w:insideH w:val="nil"/>
          <w:insideV w:val="nil"/>
        </w:tcBorders>
        <w:shd w:val="clear" w:color="auto" w:fill="D3DFEE" w:themeFill="accent1" w:themeFillTint="3F"/>
      </w:tcPr>
    </w:tblStylePr>
    <w:tblStylePr w:type="band2Horz">
      <w:tblPr>
        <w:tblLayout w:type="fixed"/>
      </w:tblPr>
      <w:tcPr>
        <w:tcBorders>
          <w:insideH w:val="nil"/>
          <w:insideV w:val="nil"/>
        </w:tcBorders>
      </w:tcPr>
    </w:tblStylePr>
  </w:style>
  <w:style w:type="table" w:styleId="60">
    <w:name w:val="Medium Shading 1 Accent 2"/>
    <w:basedOn w:val="35"/>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blLayout w:type="fixed"/>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3" w:themeFill="accent2" w:themeFillTint="3F"/>
      </w:tcPr>
    </w:tblStylePr>
    <w:tblStylePr w:type="band1Horz">
      <w:tblPr>
        <w:tblLayout w:type="fixed"/>
      </w:tblPr>
      <w:tcPr>
        <w:tcBorders>
          <w:insideH w:val="nil"/>
          <w:insideV w:val="nil"/>
        </w:tcBorders>
        <w:shd w:val="clear" w:color="auto" w:fill="EFD3D3" w:themeFill="accent2" w:themeFillTint="3F"/>
      </w:tcPr>
    </w:tblStylePr>
    <w:tblStylePr w:type="band2Horz">
      <w:tblPr>
        <w:tblLayout w:type="fixed"/>
      </w:tblPr>
      <w:tcPr>
        <w:tcBorders>
          <w:insideH w:val="nil"/>
          <w:insideV w:val="nil"/>
        </w:tcBorders>
      </w:tcPr>
    </w:tblStylePr>
  </w:style>
  <w:style w:type="table" w:styleId="61">
    <w:name w:val="Medium Shading 1 Accent 3"/>
    <w:basedOn w:val="35"/>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blLayout w:type="fixed"/>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6EED5" w:themeFill="accent3" w:themeFillTint="3F"/>
      </w:tcPr>
    </w:tblStylePr>
    <w:tblStylePr w:type="band1Horz">
      <w:tblPr>
        <w:tblLayout w:type="fixed"/>
      </w:tblPr>
      <w:tcPr>
        <w:tcBorders>
          <w:insideH w:val="nil"/>
          <w:insideV w:val="nil"/>
        </w:tcBorders>
        <w:shd w:val="clear" w:color="auto" w:fill="E6EED5" w:themeFill="accent3" w:themeFillTint="3F"/>
      </w:tcPr>
    </w:tblStylePr>
    <w:tblStylePr w:type="band2Horz">
      <w:tblPr>
        <w:tblLayout w:type="fixed"/>
      </w:tblPr>
      <w:tcPr>
        <w:tcBorders>
          <w:insideH w:val="nil"/>
          <w:insideV w:val="nil"/>
        </w:tcBorders>
      </w:tcPr>
    </w:tblStylePr>
  </w:style>
  <w:style w:type="table" w:styleId="62">
    <w:name w:val="Medium Shading 1 Accent 4"/>
    <w:basedOn w:val="35"/>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blLayout w:type="fixed"/>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FD8E8" w:themeFill="accent4" w:themeFillTint="3F"/>
      </w:tcPr>
    </w:tblStylePr>
    <w:tblStylePr w:type="band1Horz">
      <w:tblPr>
        <w:tblLayout w:type="fixed"/>
      </w:tblPr>
      <w:tcPr>
        <w:tcBorders>
          <w:insideH w:val="nil"/>
          <w:insideV w:val="nil"/>
        </w:tcBorders>
        <w:shd w:val="clear" w:color="auto" w:fill="DFD8E8" w:themeFill="accent4" w:themeFillTint="3F"/>
      </w:tcPr>
    </w:tblStylePr>
    <w:tblStylePr w:type="band2Horz">
      <w:tblPr>
        <w:tblLayout w:type="fixed"/>
      </w:tblPr>
      <w:tcPr>
        <w:tcBorders>
          <w:insideH w:val="nil"/>
          <w:insideV w:val="nil"/>
        </w:tcBorders>
      </w:tcPr>
    </w:tblStylePr>
  </w:style>
  <w:style w:type="table" w:styleId="63">
    <w:name w:val="Medium Shading 1 Accent 5"/>
    <w:basedOn w:val="35"/>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blLayout w:type="fixed"/>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0" w:themeFill="accent5" w:themeFillTint="3F"/>
      </w:tcPr>
    </w:tblStylePr>
    <w:tblStylePr w:type="band1Horz">
      <w:tblPr>
        <w:tblLayout w:type="fixed"/>
      </w:tblPr>
      <w:tcPr>
        <w:tcBorders>
          <w:insideH w:val="nil"/>
          <w:insideV w:val="nil"/>
        </w:tcBorders>
        <w:shd w:val="clear" w:color="auto" w:fill="D2EAF0" w:themeFill="accent5" w:themeFillTint="3F"/>
      </w:tcPr>
    </w:tblStylePr>
    <w:tblStylePr w:type="band2Horz">
      <w:tblPr>
        <w:tblLayout w:type="fixed"/>
      </w:tblPr>
      <w:tcPr>
        <w:tcBorders>
          <w:insideH w:val="nil"/>
          <w:insideV w:val="nil"/>
        </w:tcBorders>
      </w:tcPr>
    </w:tblStylePr>
  </w:style>
  <w:style w:type="table" w:styleId="64">
    <w:name w:val="Medium Shading 1 Accent 6"/>
    <w:basedOn w:val="35"/>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blLayout w:type="fixed"/>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5D1" w:themeFill="accent6" w:themeFillTint="3F"/>
      </w:tcPr>
    </w:tblStylePr>
    <w:tblStylePr w:type="band1Horz">
      <w:tblPr>
        <w:tblLayout w:type="fixed"/>
      </w:tblPr>
      <w:tcPr>
        <w:tcBorders>
          <w:insideH w:val="nil"/>
          <w:insideV w:val="nil"/>
        </w:tcBorders>
        <w:shd w:val="clear" w:color="auto" w:fill="FDE5D1" w:themeFill="accent6" w:themeFillTint="3F"/>
      </w:tcPr>
    </w:tblStylePr>
    <w:tblStylePr w:type="band2Horz">
      <w:tblPr>
        <w:tblLayout w:type="fixed"/>
      </w:tblPr>
      <w:tcPr>
        <w:tcBorders>
          <w:insideH w:val="nil"/>
          <w:insideV w:val="nil"/>
        </w:tcBorders>
      </w:tcPr>
    </w:tblStylePr>
  </w:style>
  <w:style w:type="table" w:styleId="65">
    <w:name w:val="Medium Shading 2"/>
    <w:basedOn w:val="35"/>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000000" w:themeFill="text1"/>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000000" w:themeFill="text1"/>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35"/>
    <w:qFormat/>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C0504D" w:themeFill="accent2"/>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C0504D" w:themeFill="accent2"/>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8064A2" w:themeFill="accent4"/>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8064A2" w:themeFill="accent4"/>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BACC6" w:themeFill="accent5"/>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4BACC6" w:themeFill="accent5"/>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35"/>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CCE8CF" w:themeFill="background1"/>
      </w:tcPr>
    </w:tblStylePr>
    <w:tblStylePr w:type="firstCol">
      <w:rPr>
        <w:b/>
        <w:bCs/>
        <w:color w:val="CCE8C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F79646" w:themeFill="accent6"/>
      </w:tcPr>
    </w:tblStylePr>
    <w:tblStylePr w:type="lastCol">
      <w:rPr>
        <w:b/>
        <w:bCs/>
        <w:color w:val="CCE8CF" w:themeColor="background1"/>
        <w14:textFill>
          <w14:solidFill>
            <w14:schemeClr w14:val="bg1"/>
          </w14:solidFill>
        </w14:textFill>
      </w:rPr>
      <w:tblPr>
        <w:tblLayout w:type="fixed"/>
      </w:tblPr>
      <w:tcPr>
        <w:tcBorders>
          <w:left w:val="nil"/>
          <w:right w:val="nil"/>
          <w:insideH w:val="nil"/>
          <w:insideV w:val="nil"/>
        </w:tcBorders>
        <w:shd w:val="clear" w:color="auto" w:fill="F79646" w:themeFill="accent6"/>
      </w:tcPr>
    </w:tblStylePr>
    <w:tblStylePr w:type="band1Vert">
      <w:tblPr>
        <w:tblLayout w:type="fixed"/>
      </w:tblPr>
      <w:tcPr>
        <w:tcBorders>
          <w:left w:val="nil"/>
          <w:right w:val="nil"/>
          <w:insideH w:val="nil"/>
          <w:insideV w:val="nil"/>
        </w:tcBorders>
        <w:shd w:val="clear" w:color="auto" w:fill="9ED3A3" w:themeFill="background1" w:themeFillShade="D8"/>
      </w:tcPr>
    </w:tblStylePr>
    <w:tblStylePr w:type="band1Horz">
      <w:tblPr>
        <w:tblLayout w:type="fixed"/>
      </w:tblPr>
      <w:tcPr>
        <w:shd w:val="clear" w:color="auto" w:fill="9ED3A3"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CCE8C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Medium List 1"/>
    <w:basedOn w:val="35"/>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blLayout w:type="fixed"/>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blLayout w:type="fixed"/>
      </w:tblPr>
      <w:tcPr>
        <w:tcBorders>
          <w:top w:val="single" w:color="000000" w:themeColor="text1" w:sz="8" w:space="0"/>
          <w:bottom w:val="single" w:color="000000" w:themeColor="text1" w:sz="8" w:space="0"/>
        </w:tcBorders>
      </w:tcPr>
    </w:tblStylePr>
    <w:tblStylePr w:type="band1Vert">
      <w:tblPr>
        <w:tblLayout w:type="fixed"/>
      </w:tblPr>
      <w:tcPr>
        <w:shd w:val="clear" w:color="auto" w:fill="BFBFBF" w:themeFill="text1" w:themeFillTint="3F"/>
      </w:tcPr>
    </w:tblStylePr>
    <w:tblStylePr w:type="band1Horz">
      <w:tblPr>
        <w:tblLayout w:type="fixed"/>
      </w:tblPr>
      <w:tcPr>
        <w:shd w:val="clear" w:color="auto" w:fill="BFBFBF" w:themeFill="text1" w:themeFillTint="3F"/>
      </w:tcPr>
    </w:tblStylePr>
  </w:style>
  <w:style w:type="table" w:styleId="73">
    <w:name w:val="Medium List 1 Accent 1"/>
    <w:basedOn w:val="35"/>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blLayout w:type="fixed"/>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blLayout w:type="fixed"/>
      </w:tblPr>
      <w:tcPr>
        <w:tcBorders>
          <w:top w:val="single" w:color="4F81BD" w:themeColor="accent1" w:sz="8" w:space="0"/>
          <w:bottom w:val="single" w:color="4F81BD" w:themeColor="accent1" w:sz="8" w:space="0"/>
        </w:tcBorders>
      </w:tcPr>
    </w:tblStylePr>
    <w:tblStylePr w:type="band1Vert">
      <w:tblPr>
        <w:tblLayout w:type="fixed"/>
      </w:tblPr>
      <w:tcPr>
        <w:shd w:val="clear" w:color="auto" w:fill="D3DFEE" w:themeFill="accent1" w:themeFillTint="3F"/>
      </w:tcPr>
    </w:tblStylePr>
    <w:tblStylePr w:type="band1Horz">
      <w:tblPr>
        <w:tblLayout w:type="fixed"/>
      </w:tblPr>
      <w:tcPr>
        <w:shd w:val="clear" w:color="auto" w:fill="D3DFEE" w:themeFill="accent1" w:themeFillTint="3F"/>
      </w:tcPr>
    </w:tblStylePr>
  </w:style>
  <w:style w:type="table" w:styleId="74">
    <w:name w:val="Medium List 1 Accent 2"/>
    <w:basedOn w:val="35"/>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blLayout w:type="fixed"/>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blLayout w:type="fixed"/>
      </w:tblPr>
      <w:tcPr>
        <w:tcBorders>
          <w:top w:val="single" w:color="C0504D" w:themeColor="accent2" w:sz="8" w:space="0"/>
          <w:bottom w:val="single" w:color="C0504D" w:themeColor="accent2" w:sz="8" w:space="0"/>
        </w:tcBorders>
      </w:tcPr>
    </w:tblStylePr>
    <w:tblStylePr w:type="band1Vert">
      <w:tblPr>
        <w:tblLayout w:type="fixed"/>
      </w:tblPr>
      <w:tcPr>
        <w:shd w:val="clear" w:color="auto" w:fill="EFD3D3" w:themeFill="accent2" w:themeFillTint="3F"/>
      </w:tcPr>
    </w:tblStylePr>
    <w:tblStylePr w:type="band1Horz">
      <w:tblPr>
        <w:tblLayout w:type="fixed"/>
      </w:tblPr>
      <w:tcPr>
        <w:shd w:val="clear" w:color="auto" w:fill="EFD3D3" w:themeFill="accent2" w:themeFillTint="3F"/>
      </w:tcPr>
    </w:tblStylePr>
  </w:style>
  <w:style w:type="table" w:styleId="75">
    <w:name w:val="Medium List 1 Accent 3"/>
    <w:basedOn w:val="35"/>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blLayout w:type="fixed"/>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blLayout w:type="fixed"/>
      </w:tblPr>
      <w:tcPr>
        <w:tcBorders>
          <w:top w:val="single" w:color="9BBB59" w:themeColor="accent3" w:sz="8" w:space="0"/>
          <w:bottom w:val="single" w:color="9BBB59" w:themeColor="accent3" w:sz="8" w:space="0"/>
        </w:tcBorders>
      </w:tcPr>
    </w:tblStylePr>
    <w:tblStylePr w:type="band1Vert">
      <w:tblPr>
        <w:tblLayout w:type="fixed"/>
      </w:tblPr>
      <w:tcPr>
        <w:shd w:val="clear" w:color="auto" w:fill="E6EED5" w:themeFill="accent3" w:themeFillTint="3F"/>
      </w:tcPr>
    </w:tblStylePr>
    <w:tblStylePr w:type="band1Horz">
      <w:tblPr>
        <w:tblLayout w:type="fixed"/>
      </w:tblPr>
      <w:tcPr>
        <w:shd w:val="clear" w:color="auto" w:fill="E6EED5" w:themeFill="accent3" w:themeFillTint="3F"/>
      </w:tcPr>
    </w:tblStylePr>
  </w:style>
  <w:style w:type="table" w:styleId="76">
    <w:name w:val="Medium List 1 Accent 4"/>
    <w:basedOn w:val="35"/>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blLayout w:type="fixed"/>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blLayout w:type="fixed"/>
      </w:tblPr>
      <w:tcPr>
        <w:tcBorders>
          <w:top w:val="single" w:color="8064A2" w:themeColor="accent4" w:sz="8" w:space="0"/>
          <w:bottom w:val="single" w:color="8064A2" w:themeColor="accent4" w:sz="8" w:space="0"/>
        </w:tcBorders>
      </w:tcPr>
    </w:tblStylePr>
    <w:tblStylePr w:type="band1Vert">
      <w:tblPr>
        <w:tblLayout w:type="fixed"/>
      </w:tblPr>
      <w:tcPr>
        <w:shd w:val="clear" w:color="auto" w:fill="DFD8E8" w:themeFill="accent4" w:themeFillTint="3F"/>
      </w:tcPr>
    </w:tblStylePr>
    <w:tblStylePr w:type="band1Horz">
      <w:tblPr>
        <w:tblLayout w:type="fixed"/>
      </w:tblPr>
      <w:tcPr>
        <w:shd w:val="clear" w:color="auto" w:fill="DFD8E8" w:themeFill="accent4" w:themeFillTint="3F"/>
      </w:tcPr>
    </w:tblStylePr>
  </w:style>
  <w:style w:type="table" w:styleId="77">
    <w:name w:val="Medium List 1 Accent 5"/>
    <w:basedOn w:val="35"/>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blLayout w:type="fixed"/>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blLayout w:type="fixed"/>
      </w:tblPr>
      <w:tcPr>
        <w:tcBorders>
          <w:top w:val="single" w:color="4BACC6" w:themeColor="accent5" w:sz="8" w:space="0"/>
          <w:bottom w:val="single" w:color="4BACC6" w:themeColor="accent5" w:sz="8" w:space="0"/>
        </w:tcBorders>
      </w:tcPr>
    </w:tblStylePr>
    <w:tblStylePr w:type="band1Vert">
      <w:tblPr>
        <w:tblLayout w:type="fixed"/>
      </w:tblPr>
      <w:tcPr>
        <w:shd w:val="clear" w:color="auto" w:fill="D2EAF0" w:themeFill="accent5" w:themeFillTint="3F"/>
      </w:tcPr>
    </w:tblStylePr>
    <w:tblStylePr w:type="band1Horz">
      <w:tblPr>
        <w:tblLayout w:type="fixed"/>
      </w:tblPr>
      <w:tcPr>
        <w:shd w:val="clear" w:color="auto" w:fill="D2EAF0" w:themeFill="accent5" w:themeFillTint="3F"/>
      </w:tcPr>
    </w:tblStylePr>
  </w:style>
  <w:style w:type="table" w:styleId="78">
    <w:name w:val="Medium List 1 Accent 6"/>
    <w:basedOn w:val="35"/>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Layout w:type="fixed"/>
      <w:tblCellMar>
        <w:top w:w="0" w:type="dxa"/>
        <w:left w:w="108" w:type="dxa"/>
        <w:bottom w:w="0" w:type="dxa"/>
        <w:right w:w="108" w:type="dxa"/>
      </w:tblCellMar>
    </w:tblPr>
    <w:tblStylePr w:type="firstRow">
      <w:rPr>
        <w:rFonts w:asciiTheme="majorHAnsi" w:hAnsiTheme="majorHAnsi" w:eastAsiaTheme="majorEastAsia" w:cstheme="majorBidi"/>
      </w:rPr>
      <w:tblPr>
        <w:tblLayout w:type="fixed"/>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blLayout w:type="fixed"/>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blLayout w:type="fixed"/>
      </w:tblPr>
      <w:tcPr>
        <w:tcBorders>
          <w:top w:val="single" w:color="F79646" w:themeColor="accent6" w:sz="8" w:space="0"/>
          <w:bottom w:val="single" w:color="F79646" w:themeColor="accent6" w:sz="8" w:space="0"/>
        </w:tcBorders>
      </w:tcPr>
    </w:tblStylePr>
    <w:tblStylePr w:type="band1Vert">
      <w:tblPr>
        <w:tblLayout w:type="fixed"/>
      </w:tblPr>
      <w:tcPr>
        <w:shd w:val="clear" w:color="auto" w:fill="FDE5D1" w:themeFill="accent6" w:themeFillTint="3F"/>
      </w:tcPr>
    </w:tblStylePr>
    <w:tblStylePr w:type="band1Horz">
      <w:tblPr>
        <w:tblLayout w:type="fixed"/>
      </w:tblPr>
      <w:tcPr>
        <w:shd w:val="clear" w:color="auto" w:fill="FDE5D1" w:themeFill="accent6" w:themeFillTint="3F"/>
      </w:tcPr>
    </w:tblStylePr>
  </w:style>
  <w:style w:type="table" w:styleId="79">
    <w:name w:val="Medium List 2"/>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000000" w:themeColor="text1" w:sz="24" w:space="0"/>
          <w:right w:val="nil"/>
          <w:insideH w:val="nil"/>
          <w:insideV w:val="nil"/>
        </w:tcBorders>
        <w:shd w:val="clear" w:color="auto" w:fill="CCE8CF" w:themeFill="background1"/>
      </w:tcPr>
    </w:tblStylePr>
    <w:tblStylePr w:type="lastRow">
      <w:tblPr>
        <w:tblLayout w:type="fixed"/>
      </w:tblPr>
      <w:tcPr>
        <w:tcBorders>
          <w:top w:val="single" w:color="000000" w:themeColor="text1"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000000" w:themeColor="text1" w:sz="8" w:space="0"/>
          <w:insideH w:val="nil"/>
          <w:insideV w:val="nil"/>
        </w:tcBorders>
        <w:shd w:val="clear" w:color="auto" w:fill="CCE8CF" w:themeFill="background1"/>
      </w:tcPr>
    </w:tblStylePr>
    <w:tblStylePr w:type="lastCol">
      <w:tblPr>
        <w:tblLayout w:type="fixed"/>
      </w:tblPr>
      <w:tcPr>
        <w:tcBorders>
          <w:top w:val="nil"/>
          <w:left w:val="single" w:color="000000" w:themeColor="text1"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top w:val="nil"/>
          <w:bottom w:val="nil"/>
          <w:insideH w:val="nil"/>
          <w:insideV w:val="nil"/>
        </w:tcBorders>
        <w:shd w:val="clear" w:color="auto" w:fill="BFBFBF" w:themeFill="text1"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0">
    <w:name w:val="Medium List 2 Accent 1"/>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F81BD" w:themeColor="accent1" w:sz="24" w:space="0"/>
          <w:right w:val="nil"/>
          <w:insideH w:val="nil"/>
          <w:insideV w:val="nil"/>
        </w:tcBorders>
        <w:shd w:val="clear" w:color="auto" w:fill="CCE8CF" w:themeFill="background1"/>
      </w:tcPr>
    </w:tblStylePr>
    <w:tblStylePr w:type="lastRow">
      <w:tblPr>
        <w:tblLayout w:type="fixed"/>
      </w:tblPr>
      <w:tcPr>
        <w:tcBorders>
          <w:top w:val="single" w:color="4F81BD" w:themeColor="accent1"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4F81BD" w:themeColor="accent1" w:sz="8" w:space="0"/>
          <w:insideH w:val="nil"/>
          <w:insideV w:val="nil"/>
        </w:tcBorders>
        <w:shd w:val="clear" w:color="auto" w:fill="CCE8CF" w:themeFill="background1"/>
      </w:tcPr>
    </w:tblStylePr>
    <w:tblStylePr w:type="lastCol">
      <w:tblPr>
        <w:tblLayout w:type="fixed"/>
      </w:tblPr>
      <w:tcPr>
        <w:tcBorders>
          <w:top w:val="nil"/>
          <w:left w:val="single" w:color="4F81BD" w:themeColor="accent1"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D3DFEE" w:themeFill="accent1" w:themeFillTint="3F"/>
      </w:tcPr>
    </w:tblStylePr>
    <w:tblStylePr w:type="band1Horz">
      <w:tblPr>
        <w:tblLayout w:type="fixed"/>
      </w:tblPr>
      <w:tcPr>
        <w:tcBorders>
          <w:top w:val="nil"/>
          <w:bottom w:val="nil"/>
          <w:insideH w:val="nil"/>
          <w:insideV w:val="nil"/>
        </w:tcBorders>
        <w:shd w:val="clear" w:color="auto" w:fill="D3DFEE" w:themeFill="accent1"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1">
    <w:name w:val="Medium List 2 Accent 2"/>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C0504D" w:themeColor="accent2" w:sz="24" w:space="0"/>
          <w:right w:val="nil"/>
          <w:insideH w:val="nil"/>
          <w:insideV w:val="nil"/>
        </w:tcBorders>
        <w:shd w:val="clear" w:color="auto" w:fill="CCE8CF" w:themeFill="background1"/>
      </w:tcPr>
    </w:tblStylePr>
    <w:tblStylePr w:type="lastRow">
      <w:tblPr>
        <w:tblLayout w:type="fixed"/>
      </w:tblPr>
      <w:tcPr>
        <w:tcBorders>
          <w:top w:val="single" w:color="C0504D" w:themeColor="accent2"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C0504D" w:themeColor="accent2" w:sz="8" w:space="0"/>
          <w:insideH w:val="nil"/>
          <w:insideV w:val="nil"/>
        </w:tcBorders>
        <w:shd w:val="clear" w:color="auto" w:fill="CCE8CF" w:themeFill="background1"/>
      </w:tcPr>
    </w:tblStylePr>
    <w:tblStylePr w:type="lastCol">
      <w:tblPr>
        <w:tblLayout w:type="fixed"/>
      </w:tblPr>
      <w:tcPr>
        <w:tcBorders>
          <w:top w:val="nil"/>
          <w:left w:val="single" w:color="C0504D" w:themeColor="accent2"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EFD3D3" w:themeFill="accent2" w:themeFillTint="3F"/>
      </w:tcPr>
    </w:tblStylePr>
    <w:tblStylePr w:type="band1Horz">
      <w:tblPr>
        <w:tblLayout w:type="fixed"/>
      </w:tblPr>
      <w:tcPr>
        <w:tcBorders>
          <w:top w:val="nil"/>
          <w:bottom w:val="nil"/>
          <w:insideH w:val="nil"/>
          <w:insideV w:val="nil"/>
        </w:tcBorders>
        <w:shd w:val="clear" w:color="auto" w:fill="EFD3D3" w:themeFill="accent2"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2">
    <w:name w:val="Medium List 2 Accent 3"/>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9BBB59" w:themeColor="accent3" w:sz="24" w:space="0"/>
          <w:right w:val="nil"/>
          <w:insideH w:val="nil"/>
          <w:insideV w:val="nil"/>
        </w:tcBorders>
        <w:shd w:val="clear" w:color="auto" w:fill="CCE8CF" w:themeFill="background1"/>
      </w:tcPr>
    </w:tblStylePr>
    <w:tblStylePr w:type="lastRow">
      <w:tblPr>
        <w:tblLayout w:type="fixed"/>
      </w:tblPr>
      <w:tcPr>
        <w:tcBorders>
          <w:top w:val="single" w:color="9BBB59" w:themeColor="accent3"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9BBB59" w:themeColor="accent3" w:sz="8" w:space="0"/>
          <w:insideH w:val="nil"/>
          <w:insideV w:val="nil"/>
        </w:tcBorders>
        <w:shd w:val="clear" w:color="auto" w:fill="CCE8CF" w:themeFill="background1"/>
      </w:tcPr>
    </w:tblStylePr>
    <w:tblStylePr w:type="lastCol">
      <w:tblPr>
        <w:tblLayout w:type="fixed"/>
      </w:tblPr>
      <w:tcPr>
        <w:tcBorders>
          <w:top w:val="nil"/>
          <w:left w:val="single" w:color="9BBB59" w:themeColor="accent3"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E6EED5" w:themeFill="accent3" w:themeFillTint="3F"/>
      </w:tcPr>
    </w:tblStylePr>
    <w:tblStylePr w:type="band1Horz">
      <w:tblPr>
        <w:tblLayout w:type="fixed"/>
      </w:tblPr>
      <w:tcPr>
        <w:tcBorders>
          <w:top w:val="nil"/>
          <w:bottom w:val="nil"/>
          <w:insideH w:val="nil"/>
          <w:insideV w:val="nil"/>
        </w:tcBorders>
        <w:shd w:val="clear" w:color="auto" w:fill="E6EED5" w:themeFill="accent3"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3">
    <w:name w:val="Medium List 2 Accent 4"/>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8064A2" w:themeColor="accent4" w:sz="24" w:space="0"/>
          <w:right w:val="nil"/>
          <w:insideH w:val="nil"/>
          <w:insideV w:val="nil"/>
        </w:tcBorders>
        <w:shd w:val="clear" w:color="auto" w:fill="CCE8CF" w:themeFill="background1"/>
      </w:tcPr>
    </w:tblStylePr>
    <w:tblStylePr w:type="lastRow">
      <w:tblPr>
        <w:tblLayout w:type="fixed"/>
      </w:tblPr>
      <w:tcPr>
        <w:tcBorders>
          <w:top w:val="single" w:color="8064A2" w:themeColor="accent4"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8064A2" w:themeColor="accent4" w:sz="8" w:space="0"/>
          <w:insideH w:val="nil"/>
          <w:insideV w:val="nil"/>
        </w:tcBorders>
        <w:shd w:val="clear" w:color="auto" w:fill="CCE8CF" w:themeFill="background1"/>
      </w:tcPr>
    </w:tblStylePr>
    <w:tblStylePr w:type="lastCol">
      <w:tblPr>
        <w:tblLayout w:type="fixed"/>
      </w:tblPr>
      <w:tcPr>
        <w:tcBorders>
          <w:top w:val="nil"/>
          <w:left w:val="single" w:color="8064A2" w:themeColor="accent4"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DFD8E8" w:themeFill="accent4" w:themeFillTint="3F"/>
      </w:tcPr>
    </w:tblStylePr>
    <w:tblStylePr w:type="band1Horz">
      <w:tblPr>
        <w:tblLayout w:type="fixed"/>
      </w:tblPr>
      <w:tcPr>
        <w:tcBorders>
          <w:top w:val="nil"/>
          <w:bottom w:val="nil"/>
          <w:insideH w:val="nil"/>
          <w:insideV w:val="nil"/>
        </w:tcBorders>
        <w:shd w:val="clear" w:color="auto" w:fill="DFD8E8" w:themeFill="accent4"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4">
    <w:name w:val="Medium List 2 Accent 5"/>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4BACC6" w:themeColor="accent5" w:sz="24" w:space="0"/>
          <w:right w:val="nil"/>
          <w:insideH w:val="nil"/>
          <w:insideV w:val="nil"/>
        </w:tcBorders>
        <w:shd w:val="clear" w:color="auto" w:fill="CCE8CF" w:themeFill="background1"/>
      </w:tcPr>
    </w:tblStylePr>
    <w:tblStylePr w:type="lastRow">
      <w:tblPr>
        <w:tblLayout w:type="fixed"/>
      </w:tblPr>
      <w:tcPr>
        <w:tcBorders>
          <w:top w:val="single" w:color="4BACC6" w:themeColor="accent5"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4BACC6" w:themeColor="accent5" w:sz="8" w:space="0"/>
          <w:insideH w:val="nil"/>
          <w:insideV w:val="nil"/>
        </w:tcBorders>
        <w:shd w:val="clear" w:color="auto" w:fill="CCE8CF" w:themeFill="background1"/>
      </w:tcPr>
    </w:tblStylePr>
    <w:tblStylePr w:type="lastCol">
      <w:tblPr>
        <w:tblLayout w:type="fixed"/>
      </w:tblPr>
      <w:tcPr>
        <w:tcBorders>
          <w:top w:val="nil"/>
          <w:left w:val="single" w:color="4BACC6" w:themeColor="accent5"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D2EAF0" w:themeFill="accent5" w:themeFillTint="3F"/>
      </w:tcPr>
    </w:tblStylePr>
    <w:tblStylePr w:type="band1Horz">
      <w:tblPr>
        <w:tblLayout w:type="fixed"/>
      </w:tblPr>
      <w:tcPr>
        <w:tcBorders>
          <w:top w:val="nil"/>
          <w:bottom w:val="nil"/>
          <w:insideH w:val="nil"/>
          <w:insideV w:val="nil"/>
        </w:tcBorders>
        <w:shd w:val="clear" w:color="auto" w:fill="D2EAF0" w:themeFill="accent5"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5">
    <w:name w:val="Medium List 2 Accent 6"/>
    <w:basedOn w:val="35"/>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Layout w:type="fixed"/>
      <w:tblCellMar>
        <w:top w:w="0" w:type="dxa"/>
        <w:left w:w="108" w:type="dxa"/>
        <w:bottom w:w="0" w:type="dxa"/>
        <w:right w:w="108" w:type="dxa"/>
      </w:tblCellMar>
    </w:tblPr>
    <w:tblStylePr w:type="firstRow">
      <w:rPr>
        <w:sz w:val="24"/>
        <w:szCs w:val="24"/>
      </w:rPr>
      <w:tblPr>
        <w:tblLayout w:type="fixed"/>
      </w:tblPr>
      <w:tcPr>
        <w:tcBorders>
          <w:top w:val="nil"/>
          <w:left w:val="nil"/>
          <w:bottom w:val="single" w:color="F79646" w:themeColor="accent6" w:sz="24" w:space="0"/>
          <w:right w:val="nil"/>
          <w:insideH w:val="nil"/>
          <w:insideV w:val="nil"/>
        </w:tcBorders>
        <w:shd w:val="clear" w:color="auto" w:fill="CCE8CF" w:themeFill="background1"/>
      </w:tcPr>
    </w:tblStylePr>
    <w:tblStylePr w:type="lastRow">
      <w:tblPr>
        <w:tblLayout w:type="fixed"/>
      </w:tblPr>
      <w:tcPr>
        <w:tcBorders>
          <w:top w:val="single" w:color="F79646" w:themeColor="accent6" w:sz="8" w:space="0"/>
          <w:left w:val="nil"/>
          <w:bottom w:val="nil"/>
          <w:right w:val="nil"/>
          <w:insideH w:val="nil"/>
          <w:insideV w:val="nil"/>
        </w:tcBorders>
        <w:shd w:val="clear" w:color="auto" w:fill="CCE8CF" w:themeFill="background1"/>
      </w:tcPr>
    </w:tblStylePr>
    <w:tblStylePr w:type="firstCol">
      <w:tblPr>
        <w:tblLayout w:type="fixed"/>
      </w:tblPr>
      <w:tcPr>
        <w:tcBorders>
          <w:top w:val="nil"/>
          <w:left w:val="nil"/>
          <w:bottom w:val="nil"/>
          <w:right w:val="single" w:color="F79646" w:themeColor="accent6" w:sz="8" w:space="0"/>
          <w:insideH w:val="nil"/>
          <w:insideV w:val="nil"/>
        </w:tcBorders>
        <w:shd w:val="clear" w:color="auto" w:fill="CCE8CF" w:themeFill="background1"/>
      </w:tcPr>
    </w:tblStylePr>
    <w:tblStylePr w:type="lastCol">
      <w:tblPr>
        <w:tblLayout w:type="fixed"/>
      </w:tblPr>
      <w:tcPr>
        <w:tcBorders>
          <w:top w:val="nil"/>
          <w:left w:val="single" w:color="F79646" w:themeColor="accent6" w:sz="8" w:space="0"/>
          <w:bottom w:val="nil"/>
          <w:right w:val="nil"/>
          <w:insideH w:val="nil"/>
          <w:insideV w:val="nil"/>
        </w:tcBorders>
        <w:shd w:val="clear" w:color="auto" w:fill="CCE8CF" w:themeFill="background1"/>
      </w:tcPr>
    </w:tblStylePr>
    <w:tblStylePr w:type="band1Vert">
      <w:tblPr>
        <w:tblLayout w:type="fixed"/>
      </w:tblPr>
      <w:tcPr>
        <w:tcBorders>
          <w:left w:val="nil"/>
          <w:right w:val="nil"/>
          <w:insideH w:val="nil"/>
          <w:insideV w:val="nil"/>
        </w:tcBorders>
        <w:shd w:val="clear" w:color="auto" w:fill="FDE5D1" w:themeFill="accent6" w:themeFillTint="3F"/>
      </w:tcPr>
    </w:tblStylePr>
    <w:tblStylePr w:type="band1Horz">
      <w:tblPr>
        <w:tblLayout w:type="fixed"/>
      </w:tblPr>
      <w:tcPr>
        <w:tcBorders>
          <w:top w:val="nil"/>
          <w:bottom w:val="nil"/>
          <w:insideH w:val="nil"/>
          <w:insideV w:val="nil"/>
        </w:tcBorders>
        <w:shd w:val="clear" w:color="auto" w:fill="FDE5D1" w:themeFill="accent6" w:themeFillTint="3F"/>
      </w:tcPr>
    </w:tblStylePr>
    <w:tblStylePr w:type="nwCell">
      <w:tblPr>
        <w:tblLayout w:type="fixed"/>
      </w:tblPr>
      <w:tcPr>
        <w:shd w:val="clear" w:color="auto" w:fill="CCE8CF" w:themeFill="background1"/>
      </w:tcPr>
    </w:tblStylePr>
    <w:tblStylePr w:type="swCell">
      <w:tblPr>
        <w:tblLayout w:type="fixed"/>
      </w:tblPr>
      <w:tcPr>
        <w:tcBorders>
          <w:top w:val="nil"/>
        </w:tcBorders>
      </w:tcPr>
    </w:tblStylePr>
  </w:style>
  <w:style w:type="table" w:styleId="86">
    <w:name w:val="Medium Grid 1"/>
    <w:basedOn w:val="35"/>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blLayout w:type="fixed"/>
      </w:tblPr>
      <w:tcPr>
        <w:tcBorders>
          <w:top w:val="single" w:color="3F3F3F" w:themeColor="text1" w:themeTint="BF" w:sz="18" w:space="0"/>
        </w:tcBorders>
      </w:tcPr>
    </w:tblStylePr>
    <w:tblStylePr w:type="firstCol">
      <w:rPr>
        <w:b/>
        <w:bCs/>
      </w:rPr>
    </w:tblStylePr>
    <w:tblStylePr w:type="lastCol">
      <w:rPr>
        <w:b/>
        <w:bCs/>
      </w:r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87">
    <w:name w:val="Medium Grid 1 Accent 1"/>
    <w:basedOn w:val="35"/>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blLayout w:type="fixed"/>
      </w:tblPr>
      <w:tcPr>
        <w:tcBorders>
          <w:top w:val="single" w:color="7BA0CD" w:themeColor="accent1" w:themeTint="BF" w:sz="18" w:space="0"/>
        </w:tcBorders>
      </w:tcPr>
    </w:tblStylePr>
    <w:tblStylePr w:type="firstCol">
      <w:rPr>
        <w:b/>
        <w:bCs/>
      </w:rPr>
    </w:tblStylePr>
    <w:tblStylePr w:type="lastCol">
      <w:rPr>
        <w:b/>
        <w:bCs/>
      </w:r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88">
    <w:name w:val="Medium Grid 1 Accent 2"/>
    <w:basedOn w:val="35"/>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blLayout w:type="fixed"/>
      </w:tblPr>
      <w:tcPr>
        <w:tcBorders>
          <w:top w:val="single" w:color="CF7B79" w:themeColor="accent2" w:themeTint="BF" w:sz="18" w:space="0"/>
        </w:tcBorders>
      </w:tcPr>
    </w:tblStylePr>
    <w:tblStylePr w:type="firstCol">
      <w:rPr>
        <w:b/>
        <w:bCs/>
      </w:rPr>
    </w:tblStylePr>
    <w:tblStylePr w:type="lastCol">
      <w:rPr>
        <w:b/>
        <w:bCs/>
      </w:r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89">
    <w:name w:val="Medium Grid 1 Accent 3"/>
    <w:basedOn w:val="35"/>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blLayout w:type="fixed"/>
      </w:tblPr>
      <w:tcPr>
        <w:tcBorders>
          <w:top w:val="single" w:color="B4CC82" w:themeColor="accent3" w:themeTint="BF" w:sz="18" w:space="0"/>
        </w:tcBorders>
      </w:tcPr>
    </w:tblStylePr>
    <w:tblStylePr w:type="firstCol">
      <w:rPr>
        <w:b/>
        <w:bCs/>
      </w:rPr>
    </w:tblStylePr>
    <w:tblStylePr w:type="lastCol">
      <w:rPr>
        <w:b/>
        <w:bCs/>
      </w:r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90">
    <w:name w:val="Medium Grid 1 Accent 4"/>
    <w:basedOn w:val="35"/>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blLayout w:type="fixed"/>
      </w:tblPr>
      <w:tcPr>
        <w:tcBorders>
          <w:top w:val="single" w:color="9F8AB9" w:themeColor="accent4" w:themeTint="BF" w:sz="18" w:space="0"/>
        </w:tcBorders>
      </w:tcPr>
    </w:tblStylePr>
    <w:tblStylePr w:type="firstCol">
      <w:rPr>
        <w:b/>
        <w:bCs/>
      </w:rPr>
    </w:tblStylePr>
    <w:tblStylePr w:type="lastCol">
      <w:rPr>
        <w:b/>
        <w:bCs/>
      </w:r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91">
    <w:name w:val="Medium Grid 1 Accent 5"/>
    <w:basedOn w:val="35"/>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blLayout w:type="fixed"/>
      </w:tblPr>
      <w:tcPr>
        <w:tcBorders>
          <w:top w:val="single" w:color="78C0D4" w:themeColor="accent5" w:themeTint="BF" w:sz="18" w:space="0"/>
        </w:tcBorders>
      </w:tcPr>
    </w:tblStylePr>
    <w:tblStylePr w:type="firstCol">
      <w:rPr>
        <w:b/>
        <w:bCs/>
      </w:rPr>
    </w:tblStylePr>
    <w:tblStylePr w:type="lastCol">
      <w:rPr>
        <w:b/>
        <w:bCs/>
      </w:r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92">
    <w:name w:val="Medium Grid 1 Accent 6"/>
    <w:basedOn w:val="35"/>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blLayout w:type="fixed"/>
      </w:tblPr>
      <w:tcPr>
        <w:tcBorders>
          <w:top w:val="single" w:color="F9B074" w:themeColor="accent6" w:themeTint="BF" w:sz="18" w:space="0"/>
        </w:tcBorders>
      </w:tcPr>
    </w:tblStylePr>
    <w:tblStylePr w:type="firstCol">
      <w:rPr>
        <w:b/>
        <w:bCs/>
      </w:rPr>
    </w:tblStylePr>
    <w:tblStylePr w:type="lastCol">
      <w:rPr>
        <w:b/>
        <w:bCs/>
      </w:r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table" w:styleId="93">
    <w:name w:val="Medium Grid 2"/>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blLayout w:type="fixed"/>
      </w:tblPr>
      <w:tcPr>
        <w:shd w:val="clear" w:color="auto" w:fill="E5E5E5" w:themeFill="tex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CCCC" w:themeFill="text1" w:themeFillTint="33"/>
      </w:tcPr>
    </w:tblStylePr>
    <w:tblStylePr w:type="band1Vert">
      <w:tblPr>
        <w:tblLayout w:type="fixed"/>
      </w:tblPr>
      <w:tcPr>
        <w:shd w:val="clear" w:color="auto" w:fill="7F7F7F" w:themeFill="text1" w:themeFillTint="7F"/>
      </w:tcPr>
    </w:tblStylePr>
    <w:tblStylePr w:type="band1Horz">
      <w:tblPr>
        <w:tblLayout w:type="fixed"/>
      </w:tblPr>
      <w:tcPr>
        <w:tcBorders>
          <w:insideH w:val="single" w:sz="6" w:space="0"/>
          <w:insideV w:val="single" w:sz="6" w:space="0"/>
        </w:tcBorders>
        <w:shd w:val="clear" w:color="auto" w:fill="7F7F7F" w:themeFill="text1" w:themeFillTint="7F"/>
      </w:tcPr>
    </w:tblStylePr>
    <w:tblStylePr w:type="nwCell">
      <w:tblPr>
        <w:tblLayout w:type="fixed"/>
      </w:tblPr>
      <w:tcPr>
        <w:shd w:val="clear" w:color="auto" w:fill="CCE8CF" w:themeFill="background1"/>
      </w:tcPr>
    </w:tblStylePr>
  </w:style>
  <w:style w:type="table" w:styleId="94">
    <w:name w:val="Medium Grid 2 Accent 1"/>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blLayout w:type="fixed"/>
      </w:tblPr>
      <w:tcPr>
        <w:shd w:val="clear" w:color="auto" w:fill="EDF2F8" w:themeFill="accent1"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BE5F1" w:themeFill="accent1" w:themeFillTint="33"/>
      </w:tcPr>
    </w:tblStylePr>
    <w:tblStylePr w:type="band1Vert">
      <w:tblPr>
        <w:tblLayout w:type="fixed"/>
      </w:tblPr>
      <w:tcPr>
        <w:shd w:val="clear" w:color="auto" w:fill="A7C0DE" w:themeFill="accent1" w:themeFillTint="7F"/>
      </w:tcPr>
    </w:tblStylePr>
    <w:tblStylePr w:type="band1Horz">
      <w:tblPr>
        <w:tblLayout w:type="fixed"/>
      </w:tblPr>
      <w:tcPr>
        <w:tcBorders>
          <w:insideH w:val="single" w:sz="6" w:space="0"/>
          <w:insideV w:val="single" w:sz="6" w:space="0"/>
        </w:tcBorders>
        <w:shd w:val="clear" w:color="auto" w:fill="A7C0DE" w:themeFill="accent1" w:themeFillTint="7F"/>
      </w:tcPr>
    </w:tblStylePr>
    <w:tblStylePr w:type="nwCell">
      <w:tblPr>
        <w:tblLayout w:type="fixed"/>
      </w:tblPr>
      <w:tcPr>
        <w:shd w:val="clear" w:color="auto" w:fill="CCE8CF" w:themeFill="background1"/>
      </w:tcPr>
    </w:tblStylePr>
  </w:style>
  <w:style w:type="table" w:styleId="95">
    <w:name w:val="Medium Grid 2 Accent 2"/>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blLayout w:type="fixed"/>
      </w:tblPr>
      <w:tcPr>
        <w:shd w:val="clear" w:color="auto" w:fill="F8EDED" w:themeFill="accent2"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2DBDB" w:themeFill="accent2" w:themeFillTint="33"/>
      </w:tcPr>
    </w:tblStylePr>
    <w:tblStylePr w:type="band1Vert">
      <w:tblPr>
        <w:tblLayout w:type="fixed"/>
      </w:tblPr>
      <w:tcPr>
        <w:shd w:val="clear" w:color="auto" w:fill="DFA7A6" w:themeFill="accent2" w:themeFillTint="7F"/>
      </w:tcPr>
    </w:tblStylePr>
    <w:tblStylePr w:type="band1Horz">
      <w:tblPr>
        <w:tblLayout w:type="fixed"/>
      </w:tblPr>
      <w:tcPr>
        <w:tcBorders>
          <w:insideH w:val="single" w:sz="6" w:space="0"/>
          <w:insideV w:val="single" w:sz="6" w:space="0"/>
        </w:tcBorders>
        <w:shd w:val="clear" w:color="auto" w:fill="DFA7A6" w:themeFill="accent2" w:themeFillTint="7F"/>
      </w:tcPr>
    </w:tblStylePr>
    <w:tblStylePr w:type="nwCell">
      <w:tblPr>
        <w:tblLayout w:type="fixed"/>
      </w:tblPr>
      <w:tcPr>
        <w:shd w:val="clear" w:color="auto" w:fill="CCE8CF" w:themeFill="background1"/>
      </w:tcPr>
    </w:tblStylePr>
  </w:style>
  <w:style w:type="table" w:styleId="96">
    <w:name w:val="Medium Grid 2 Accent 3"/>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blLayout w:type="fixed"/>
      </w:tblPr>
      <w:tcPr>
        <w:shd w:val="clear" w:color="auto" w:fill="F5F8EE" w:themeFill="accent3"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AF1DD" w:themeFill="accent3" w:themeFillTint="33"/>
      </w:tcPr>
    </w:tblStylePr>
    <w:tblStylePr w:type="band1Vert">
      <w:tblPr>
        <w:tblLayout w:type="fixed"/>
      </w:tblPr>
      <w:tcPr>
        <w:shd w:val="clear" w:color="auto" w:fill="CDDDAC" w:themeFill="accent3" w:themeFillTint="7F"/>
      </w:tcPr>
    </w:tblStylePr>
    <w:tblStylePr w:type="band1Horz">
      <w:tblPr>
        <w:tblLayout w:type="fixed"/>
      </w:tblPr>
      <w:tcPr>
        <w:tcBorders>
          <w:insideH w:val="single" w:sz="6" w:space="0"/>
          <w:insideV w:val="single" w:sz="6" w:space="0"/>
        </w:tcBorders>
        <w:shd w:val="clear" w:color="auto" w:fill="CDDDAC" w:themeFill="accent3" w:themeFillTint="7F"/>
      </w:tcPr>
    </w:tblStylePr>
    <w:tblStylePr w:type="nwCell">
      <w:tblPr>
        <w:tblLayout w:type="fixed"/>
      </w:tblPr>
      <w:tcPr>
        <w:shd w:val="clear" w:color="auto" w:fill="CCE8CF" w:themeFill="background1"/>
      </w:tcPr>
    </w:tblStylePr>
  </w:style>
  <w:style w:type="table" w:styleId="97">
    <w:name w:val="Medium Grid 2 Accent 4"/>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blLayout w:type="fixed"/>
      </w:tblPr>
      <w:tcPr>
        <w:shd w:val="clear" w:color="auto" w:fill="F2EFF5" w:themeFill="accent4"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E5DFEC" w:themeFill="accent4" w:themeFillTint="33"/>
      </w:tcPr>
    </w:tblStylePr>
    <w:tblStylePr w:type="band1Vert">
      <w:tblPr>
        <w:tblLayout w:type="fixed"/>
      </w:tblPr>
      <w:tcPr>
        <w:shd w:val="clear" w:color="auto" w:fill="BFB1D0" w:themeFill="accent4" w:themeFillTint="7F"/>
      </w:tcPr>
    </w:tblStylePr>
    <w:tblStylePr w:type="band1Horz">
      <w:tblPr>
        <w:tblLayout w:type="fixed"/>
      </w:tblPr>
      <w:tcPr>
        <w:tcBorders>
          <w:insideH w:val="single" w:sz="6" w:space="0"/>
          <w:insideV w:val="single" w:sz="6" w:space="0"/>
        </w:tcBorders>
        <w:shd w:val="clear" w:color="auto" w:fill="BFB1D0" w:themeFill="accent4" w:themeFillTint="7F"/>
      </w:tcPr>
    </w:tblStylePr>
    <w:tblStylePr w:type="nwCell">
      <w:tblPr>
        <w:tblLayout w:type="fixed"/>
      </w:tblPr>
      <w:tcPr>
        <w:shd w:val="clear" w:color="auto" w:fill="CCE8CF" w:themeFill="background1"/>
      </w:tcPr>
    </w:tblStylePr>
  </w:style>
  <w:style w:type="table" w:styleId="98">
    <w:name w:val="Medium Grid 2 Accent 5"/>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blLayout w:type="fixed"/>
      </w:tblPr>
      <w:tcPr>
        <w:shd w:val="clear" w:color="auto" w:fill="EDF6F9" w:themeFill="accent5"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DAEEF3" w:themeFill="accent5" w:themeFillTint="33"/>
      </w:tcPr>
    </w:tblStylePr>
    <w:tblStylePr w:type="band1Vert">
      <w:tblPr>
        <w:tblLayout w:type="fixed"/>
      </w:tblPr>
      <w:tcPr>
        <w:shd w:val="clear" w:color="auto" w:fill="A5D5E2" w:themeFill="accent5" w:themeFillTint="7F"/>
      </w:tcPr>
    </w:tblStylePr>
    <w:tblStylePr w:type="band1Horz">
      <w:tblPr>
        <w:tblLayout w:type="fixed"/>
      </w:tblPr>
      <w:tcPr>
        <w:tcBorders>
          <w:insideH w:val="single" w:sz="6" w:space="0"/>
          <w:insideV w:val="single" w:sz="6" w:space="0"/>
        </w:tcBorders>
        <w:shd w:val="clear" w:color="auto" w:fill="A5D5E2" w:themeFill="accent5" w:themeFillTint="7F"/>
      </w:tcPr>
    </w:tblStylePr>
    <w:tblStylePr w:type="nwCell">
      <w:tblPr>
        <w:tblLayout w:type="fixed"/>
      </w:tblPr>
      <w:tcPr>
        <w:shd w:val="clear" w:color="auto" w:fill="CCE8CF" w:themeFill="background1"/>
      </w:tcPr>
    </w:tblStylePr>
  </w:style>
  <w:style w:type="table" w:styleId="99">
    <w:name w:val="Medium Grid 2 Accent 6"/>
    <w:basedOn w:val="35"/>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blLayout w:type="fixed"/>
      </w:tblPr>
      <w:tcPr>
        <w:shd w:val="clear" w:color="auto" w:fill="FEF4EC" w:themeFill="accent6" w:themeFillTint="19"/>
      </w:tcPr>
    </w:tblStylePr>
    <w:tblStylePr w:type="lastRow">
      <w:rPr>
        <w:b/>
        <w:bCs/>
        <w:color w:val="000000" w:themeColor="text1"/>
        <w14:textFill>
          <w14:solidFill>
            <w14:schemeClr w14:val="tx1"/>
          </w14:solidFill>
        </w14:textFill>
      </w:rPr>
      <w:tblPr>
        <w:tblLayout w:type="fixed"/>
      </w:tblPr>
      <w:tcPr>
        <w:tcBorders>
          <w:top w:val="single" w:color="000000" w:themeColor="text1" w:sz="12" w:space="0"/>
          <w:left w:val="nil"/>
          <w:bottom w:val="nil"/>
          <w:right w:val="nil"/>
          <w:insideH w:val="nil"/>
          <w:insideV w:val="nil"/>
        </w:tcBorders>
        <w:shd w:val="clear" w:color="auto" w:fill="CCE8CF" w:themeFill="background1"/>
      </w:tcPr>
    </w:tblStylePr>
    <w:tblStylePr w:type="firstCol">
      <w:rPr>
        <w:b/>
        <w:bCs/>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14:textFill>
          <w14:solidFill>
            <w14:schemeClr w14:val="tx1"/>
          </w14:solidFill>
        </w14:textFill>
      </w:rPr>
      <w:tblPr>
        <w:tblLayout w:type="fixed"/>
      </w:tblPr>
      <w:tcPr>
        <w:tcBorders>
          <w:top w:val="nil"/>
          <w:left w:val="nil"/>
          <w:bottom w:val="nil"/>
          <w:right w:val="nil"/>
          <w:insideH w:val="nil"/>
          <w:insideV w:val="nil"/>
        </w:tcBorders>
        <w:shd w:val="clear" w:color="auto" w:fill="FDE9D9" w:themeFill="accent6" w:themeFillTint="33"/>
      </w:tcPr>
    </w:tblStylePr>
    <w:tblStylePr w:type="band1Vert">
      <w:tblPr>
        <w:tblLayout w:type="fixed"/>
      </w:tblPr>
      <w:tcPr>
        <w:shd w:val="clear" w:color="auto" w:fill="FBCAA2" w:themeFill="accent6" w:themeFillTint="7F"/>
      </w:tcPr>
    </w:tblStylePr>
    <w:tblStylePr w:type="band1Horz">
      <w:tblPr>
        <w:tblLayout w:type="fixed"/>
      </w:tblPr>
      <w:tcPr>
        <w:tcBorders>
          <w:insideH w:val="single" w:sz="6" w:space="0"/>
          <w:insideV w:val="single" w:sz="6" w:space="0"/>
        </w:tcBorders>
        <w:shd w:val="clear" w:color="auto" w:fill="FBCAA2" w:themeFill="accent6" w:themeFillTint="7F"/>
      </w:tcPr>
    </w:tblStylePr>
    <w:tblStylePr w:type="nwCell">
      <w:tblPr>
        <w:tblLayout w:type="fixed"/>
      </w:tblPr>
      <w:tcPr>
        <w:shd w:val="clear" w:color="auto" w:fill="CCE8CF" w:themeFill="background1"/>
      </w:tcPr>
    </w:tblStylePr>
  </w:style>
  <w:style w:type="table" w:styleId="100">
    <w:name w:val="Medium Grid 3"/>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BFBFBF" w:themeFill="text1"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000000" w:themeFill="text1"/>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000000" w:themeFill="text1"/>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000000" w:themeFill="text1"/>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000000" w:themeFill="text1"/>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7F7F7F" w:themeFill="text1"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D3DFEE" w:themeFill="accent1"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4F81BD" w:themeFill="accent1"/>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4F81BD" w:themeFill="accent1"/>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4F81BD" w:themeFill="accent1"/>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4F81BD" w:themeFill="accent1"/>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A7C0DE" w:themeFill="accent1"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EFD3D3" w:themeFill="accent2"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C0504D" w:themeFill="accent2"/>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C0504D" w:themeFill="accent2"/>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C0504D" w:themeFill="accent2"/>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C0504D" w:themeFill="accent2"/>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DFA7A6" w:themeFill="accent2"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E6EED5" w:themeFill="accent3"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9BBB59" w:themeFill="accent3"/>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9BBB59" w:themeFill="accent3"/>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9BBB59" w:themeFill="accent3"/>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9BBB59" w:themeFill="accent3"/>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CDDDAC" w:themeFill="accent3"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DFD8E8" w:themeFill="accent4"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8064A2" w:themeFill="accent4"/>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8064A2" w:themeFill="accent4"/>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8064A2" w:themeFill="accent4"/>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8064A2" w:themeFill="accent4"/>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BFB1D0" w:themeFill="accent4"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D2EAF0" w:themeFill="accent5"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4BACC6" w:themeFill="accent5"/>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4BACC6" w:themeFill="accent5"/>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4BACC6" w:themeFill="accent5"/>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4BACC6" w:themeFill="accent5"/>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A5D5E2" w:themeFill="accent5"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35"/>
    <w:uiPriority w:val="69"/>
    <w:pPr>
      <w:spacing w:after="0" w:line="240" w:lineRule="auto"/>
    </w:pPr>
    <w:tblPr>
      <w:tbl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color="CCE8CF" w:themeColor="background1" w:sz="6" w:space="0"/>
        <w:insideV w:val="single" w:color="CCE8CF" w:themeColor="background1" w:sz="6" w:space="0"/>
      </w:tblBorders>
      <w:tblLayout w:type="fixed"/>
      <w:tblCellMar>
        <w:top w:w="0" w:type="dxa"/>
        <w:left w:w="108" w:type="dxa"/>
        <w:bottom w:w="0" w:type="dxa"/>
        <w:right w:w="108" w:type="dxa"/>
      </w:tblCellMar>
    </w:tblPr>
    <w:tcPr>
      <w:shd w:val="clear" w:color="auto" w:fill="FDE5D1" w:themeFill="accent6" w:themeFillTint="3F"/>
    </w:tcPr>
    <w:tblStylePr w:type="firstRow">
      <w:rPr>
        <w:b/>
        <w:bCs/>
        <w:i w:val="0"/>
        <w:iCs w:val="0"/>
        <w:color w:val="CCE8CF" w:themeColor="background1"/>
        <w14:textFill>
          <w14:solidFill>
            <w14:schemeClr w14:val="bg1"/>
          </w14:solidFill>
        </w14:textFill>
      </w:rPr>
      <w:tblPr>
        <w:tblLayout w:type="fixed"/>
      </w:tblPr>
      <w:tcPr>
        <w:tcBorders>
          <w:top w:val="single" w:color="CCE8CF" w:themeColor="background1" w:sz="8" w:space="0"/>
          <w:left w:val="single" w:color="CCE8CF" w:themeColor="background1" w:sz="8" w:space="0"/>
          <w:bottom w:val="single" w:color="CCE8CF" w:themeColor="background1" w:sz="24" w:space="0"/>
          <w:right w:val="single" w:color="CCE8CF" w:themeColor="background1" w:sz="8" w:space="0"/>
          <w:insideH w:val="nil"/>
          <w:insideV w:val="single" w:sz="8" w:space="0"/>
        </w:tcBorders>
        <w:shd w:val="clear" w:color="auto" w:fill="F79646" w:themeFill="accent6"/>
      </w:tcPr>
    </w:tblStylePr>
    <w:tblStylePr w:type="lastRow">
      <w:rPr>
        <w:b/>
        <w:bCs/>
        <w:i w:val="0"/>
        <w:iCs w:val="0"/>
        <w:color w:val="CCE8CF" w:themeColor="background1"/>
        <w14:textFill>
          <w14:solidFill>
            <w14:schemeClr w14:val="bg1"/>
          </w14:solidFill>
        </w14:textFill>
      </w:rPr>
      <w:tblPr>
        <w:tblLayout w:type="fixed"/>
      </w:tblPr>
      <w:tcPr>
        <w:tcBorders>
          <w:top w:val="single" w:color="CCE8CF" w:themeColor="background1" w:sz="24" w:space="0"/>
          <w:left w:val="single" w:color="CCE8CF" w:themeColor="background1" w:sz="8" w:space="0"/>
          <w:bottom w:val="single" w:color="CCE8CF" w:themeColor="background1" w:sz="8" w:space="0"/>
          <w:right w:val="single" w:color="CCE8CF" w:themeColor="background1" w:sz="8" w:space="0"/>
          <w:insideH w:val="nil"/>
          <w:insideV w:val="single" w:sz="8" w:space="0"/>
        </w:tcBorders>
        <w:shd w:val="clear" w:color="auto" w:fill="F79646" w:themeFill="accent6"/>
      </w:tcPr>
    </w:tblStylePr>
    <w:tblStylePr w:type="firstCol">
      <w:rPr>
        <w:b/>
        <w:bCs/>
        <w:i w:val="0"/>
        <w:iCs w:val="0"/>
        <w:color w:val="CCE8CF" w:themeColor="background1"/>
        <w14:textFill>
          <w14:solidFill>
            <w14:schemeClr w14:val="bg1"/>
          </w14:solidFill>
        </w14:textFill>
      </w:rPr>
      <w:tblPr>
        <w:tblLayout w:type="fixed"/>
      </w:tblPr>
      <w:tcPr>
        <w:tcBorders>
          <w:left w:val="single" w:color="CCE8CF" w:themeColor="background1" w:sz="8" w:space="0"/>
          <w:right w:val="single" w:color="CCE8CF" w:themeColor="background1" w:sz="24" w:space="0"/>
          <w:insideH w:val="nil"/>
          <w:insideV w:val="nil"/>
        </w:tcBorders>
        <w:shd w:val="clear" w:color="auto" w:fill="F79646" w:themeFill="accent6"/>
      </w:tcPr>
    </w:tblStylePr>
    <w:tblStylePr w:type="lastCol">
      <w:rPr>
        <w:b/>
        <w:bCs/>
        <w:i w:val="0"/>
        <w:iCs w:val="0"/>
        <w:color w:val="CCE8CF" w:themeColor="background1"/>
        <w14:textFill>
          <w14:solidFill>
            <w14:schemeClr w14:val="bg1"/>
          </w14:solidFill>
        </w14:textFill>
      </w:rPr>
      <w:tblPr>
        <w:tblLayout w:type="fixed"/>
      </w:tblPr>
      <w:tcPr>
        <w:tcBorders>
          <w:top w:val="nil"/>
          <w:left w:val="single" w:color="CCE8CF" w:themeColor="background1" w:sz="24" w:space="0"/>
          <w:bottom w:val="nil"/>
          <w:right w:val="nil"/>
          <w:insideH w:val="nil"/>
          <w:insideV w:val="nil"/>
        </w:tcBorders>
        <w:shd w:val="clear" w:color="auto" w:fill="F79646" w:themeFill="accent6"/>
      </w:tcPr>
    </w:tblStylePr>
    <w:tblStylePr w:type="band1Vert">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nil"/>
          <w:insideV w:val="nil"/>
        </w:tcBorders>
        <w:shd w:val="clear" w:color="auto" w:fill="FBCAA2" w:themeFill="accent6" w:themeFillTint="7F"/>
      </w:tcPr>
    </w:tblStylePr>
    <w:tblStylePr w:type="band1Horz">
      <w:tblPr>
        <w:tblLayout w:type="fixed"/>
      </w:tblPr>
      <w:tcPr>
        <w:tcBorders>
          <w:top w:val="single" w:color="CCE8CF" w:themeColor="background1" w:sz="8" w:space="0"/>
          <w:left w:val="single" w:color="CCE8CF" w:themeColor="background1" w:sz="8" w:space="0"/>
          <w:bottom w:val="single" w:color="CCE8CF" w:themeColor="background1" w:sz="8" w:space="0"/>
          <w:right w:val="single" w:color="CCE8CF" w:themeColor="background1" w:sz="8" w:space="0"/>
          <w:insideH w:val="single" w:sz="8" w:space="0"/>
          <w:insideV w:val="single" w:sz="8" w:space="0"/>
        </w:tcBorders>
        <w:shd w:val="clear" w:color="auto" w:fill="FBCAA2" w:themeFill="accent6" w:themeFillTint="7F"/>
      </w:tcPr>
    </w:tblStylePr>
  </w:style>
  <w:style w:type="table" w:styleId="107">
    <w:name w:val="Dark List"/>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000000" w:themeFill="text1"/>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000000" w:themeFill="text1"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000000" w:themeFill="text1"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000000" w:themeFill="text1" w:themeFillShade="BF"/>
      </w:tcPr>
    </w:tblStylePr>
    <w:tblStylePr w:type="band1Vert">
      <w:tblPr>
        <w:tblLayout w:type="fixed"/>
      </w:tblPr>
      <w:tcPr>
        <w:tcBorders>
          <w:top w:val="nil"/>
          <w:left w:val="nil"/>
          <w:bottom w:val="nil"/>
          <w:right w:val="nil"/>
          <w:insideH w:val="nil"/>
          <w:insideV w:val="nil"/>
        </w:tcBorders>
        <w:shd w:val="clear" w:color="auto" w:fill="000000" w:themeFill="text1" w:themeFillShade="BF"/>
      </w:tcPr>
    </w:tblStylePr>
    <w:tblStylePr w:type="band1Horz">
      <w:tblPr>
        <w:tblLayout w:type="fixed"/>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F81BD" w:themeFill="accent1"/>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243F61" w:themeFill="accent1"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366091" w:themeFill="accent1"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366091" w:themeFill="accent1" w:themeFillShade="BF"/>
      </w:tcPr>
    </w:tblStylePr>
    <w:tblStylePr w:type="band1Vert">
      <w:tblPr>
        <w:tblLayout w:type="fixed"/>
      </w:tblPr>
      <w:tcPr>
        <w:tcBorders>
          <w:top w:val="nil"/>
          <w:left w:val="nil"/>
          <w:bottom w:val="nil"/>
          <w:right w:val="nil"/>
          <w:insideH w:val="nil"/>
          <w:insideV w:val="nil"/>
        </w:tcBorders>
        <w:shd w:val="clear" w:color="auto" w:fill="366091" w:themeFill="accent1" w:themeFillShade="BF"/>
      </w:tcPr>
    </w:tblStylePr>
    <w:tblStylePr w:type="band1Horz">
      <w:tblPr>
        <w:tblLayout w:type="fixed"/>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C0504D" w:themeFill="accent2"/>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622423" w:themeFill="accent2"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943734" w:themeFill="accent2"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943734" w:themeFill="accent2" w:themeFillShade="BF"/>
      </w:tcPr>
    </w:tblStylePr>
    <w:tblStylePr w:type="band1Vert">
      <w:tblPr>
        <w:tblLayout w:type="fixed"/>
      </w:tblPr>
      <w:tcPr>
        <w:tcBorders>
          <w:top w:val="nil"/>
          <w:left w:val="nil"/>
          <w:bottom w:val="nil"/>
          <w:right w:val="nil"/>
          <w:insideH w:val="nil"/>
          <w:insideV w:val="nil"/>
        </w:tcBorders>
        <w:shd w:val="clear" w:color="auto" w:fill="943734" w:themeFill="accent2" w:themeFillShade="BF"/>
      </w:tcPr>
    </w:tblStylePr>
    <w:tblStylePr w:type="band1Horz">
      <w:tblPr>
        <w:tblLayout w:type="fixed"/>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9BBB59" w:themeFill="accent3"/>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4E6127" w:themeFill="accent3"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76923C" w:themeFill="accent3"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76923C" w:themeFill="accent3" w:themeFillShade="BF"/>
      </w:tcPr>
    </w:tblStylePr>
    <w:tblStylePr w:type="band1Vert">
      <w:tblPr>
        <w:tblLayout w:type="fixed"/>
      </w:tblPr>
      <w:tcPr>
        <w:tcBorders>
          <w:top w:val="nil"/>
          <w:left w:val="nil"/>
          <w:bottom w:val="nil"/>
          <w:right w:val="nil"/>
          <w:insideH w:val="nil"/>
          <w:insideV w:val="nil"/>
        </w:tcBorders>
        <w:shd w:val="clear" w:color="auto" w:fill="76923C" w:themeFill="accent3" w:themeFillShade="BF"/>
      </w:tcPr>
    </w:tblStylePr>
    <w:tblStylePr w:type="band1Horz">
      <w:tblPr>
        <w:tblLayout w:type="fixed"/>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8064A2" w:themeFill="accent4"/>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3F3051" w:themeFill="accent4"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5F497A" w:themeFill="accent4"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5F497A" w:themeFill="accent4" w:themeFillShade="BF"/>
      </w:tcPr>
    </w:tblStylePr>
    <w:tblStylePr w:type="band1Vert">
      <w:tblPr>
        <w:tblLayout w:type="fixed"/>
      </w:tblPr>
      <w:tcPr>
        <w:tcBorders>
          <w:top w:val="nil"/>
          <w:left w:val="nil"/>
          <w:bottom w:val="nil"/>
          <w:right w:val="nil"/>
          <w:insideH w:val="nil"/>
          <w:insideV w:val="nil"/>
        </w:tcBorders>
        <w:shd w:val="clear" w:color="auto" w:fill="5F497A" w:themeFill="accent4" w:themeFillShade="BF"/>
      </w:tcPr>
    </w:tblStylePr>
    <w:tblStylePr w:type="band1Horz">
      <w:tblPr>
        <w:tblLayout w:type="fixed"/>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4BACC6" w:themeFill="accent5"/>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205867" w:themeFill="accent5"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31849B" w:themeFill="accent5"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31849B" w:themeFill="accent5" w:themeFillShade="BF"/>
      </w:tcPr>
    </w:tblStylePr>
    <w:tblStylePr w:type="band1Vert">
      <w:tblPr>
        <w:tblLayout w:type="fixed"/>
      </w:tblPr>
      <w:tcPr>
        <w:tcBorders>
          <w:top w:val="nil"/>
          <w:left w:val="nil"/>
          <w:bottom w:val="nil"/>
          <w:right w:val="nil"/>
          <w:insideH w:val="nil"/>
          <w:insideV w:val="nil"/>
        </w:tcBorders>
        <w:shd w:val="clear" w:color="auto" w:fill="31849B" w:themeFill="accent5" w:themeFillShade="BF"/>
      </w:tcPr>
    </w:tblStylePr>
    <w:tblStylePr w:type="band1Horz">
      <w:tblPr>
        <w:tblLayout w:type="fixed"/>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35"/>
    <w:uiPriority w:val="70"/>
    <w:pPr>
      <w:spacing w:after="0" w:line="240" w:lineRule="auto"/>
    </w:pPr>
    <w:rPr>
      <w:color w:val="CCE8CF" w:themeColor="background1"/>
      <w14:textFill>
        <w14:solidFill>
          <w14:schemeClr w14:val="bg1"/>
        </w14:solidFill>
      </w14:textFill>
    </w:rPr>
    <w:tblPr>
      <w:tblLayout w:type="fixed"/>
      <w:tblCellMar>
        <w:top w:w="0" w:type="dxa"/>
        <w:left w:w="108" w:type="dxa"/>
        <w:bottom w:w="0" w:type="dxa"/>
        <w:right w:w="108" w:type="dxa"/>
      </w:tblCellMar>
    </w:tblPr>
    <w:tcPr>
      <w:shd w:val="clear" w:color="auto" w:fill="F79646" w:themeFill="accent6"/>
    </w:tcPr>
    <w:tblStylePr w:type="firstRow">
      <w:rPr>
        <w:b/>
        <w:bCs/>
      </w:rPr>
      <w:tblPr>
        <w:tblLayout w:type="fixed"/>
      </w:tblPr>
      <w:tcPr>
        <w:tcBorders>
          <w:top w:val="nil"/>
          <w:left w:val="nil"/>
          <w:bottom w:val="single" w:color="CCE8CF" w:themeColor="background1" w:sz="18" w:space="0"/>
          <w:right w:val="nil"/>
          <w:insideH w:val="nil"/>
          <w:insideV w:val="nil"/>
        </w:tcBorders>
        <w:shd w:val="clear" w:color="auto" w:fill="000000" w:themeFill="text1"/>
      </w:tcPr>
    </w:tblStylePr>
    <w:tblStylePr w:type="lastRow">
      <w:tblPr>
        <w:tblLayout w:type="fixed"/>
      </w:tblPr>
      <w:tcPr>
        <w:tcBorders>
          <w:top w:val="single" w:color="CCE8CF" w:themeColor="background1" w:sz="18" w:space="0"/>
          <w:left w:val="nil"/>
          <w:bottom w:val="nil"/>
          <w:right w:val="nil"/>
          <w:insideH w:val="nil"/>
          <w:insideV w:val="nil"/>
        </w:tcBorders>
        <w:shd w:val="clear" w:color="auto" w:fill="974706" w:themeFill="accent6" w:themeFillShade="7F"/>
      </w:tcPr>
    </w:tblStylePr>
    <w:tblStylePr w:type="firstCol">
      <w:tblPr>
        <w:tblLayout w:type="fixed"/>
      </w:tblPr>
      <w:tcPr>
        <w:tcBorders>
          <w:top w:val="nil"/>
          <w:left w:val="nil"/>
          <w:bottom w:val="nil"/>
          <w:right w:val="single" w:color="CCE8CF" w:themeColor="background1" w:sz="18" w:space="0"/>
          <w:insideH w:val="nil"/>
          <w:insideV w:val="nil"/>
        </w:tcBorders>
        <w:shd w:val="clear" w:color="auto" w:fill="E36C09" w:themeFill="accent6" w:themeFillShade="BF"/>
      </w:tcPr>
    </w:tblStylePr>
    <w:tblStylePr w:type="lastCol">
      <w:tblPr>
        <w:tblLayout w:type="fixed"/>
      </w:tblPr>
      <w:tcPr>
        <w:tcBorders>
          <w:top w:val="nil"/>
          <w:left w:val="single" w:color="CCE8CF" w:themeColor="background1" w:sz="18" w:space="0"/>
          <w:bottom w:val="nil"/>
          <w:right w:val="nil"/>
          <w:insideH w:val="nil"/>
          <w:insideV w:val="nil"/>
        </w:tcBorders>
        <w:shd w:val="clear" w:color="auto" w:fill="E36C09" w:themeFill="accent6" w:themeFillShade="BF"/>
      </w:tcPr>
    </w:tblStylePr>
    <w:tblStylePr w:type="band1Vert">
      <w:tblPr>
        <w:tblLayout w:type="fixed"/>
      </w:tblPr>
      <w:tcPr>
        <w:tcBorders>
          <w:top w:val="nil"/>
          <w:left w:val="nil"/>
          <w:bottom w:val="nil"/>
          <w:right w:val="nil"/>
          <w:insideH w:val="nil"/>
          <w:insideV w:val="nil"/>
        </w:tcBorders>
        <w:shd w:val="clear" w:color="auto" w:fill="E36C09" w:themeFill="accent6" w:themeFillShade="BF"/>
      </w:tcPr>
    </w:tblStylePr>
    <w:tblStylePr w:type="band1Horz">
      <w:tblPr>
        <w:tblLayout w:type="fixed"/>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000000" w:themeFill="text1"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EDF2F8" w:themeFill="accen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2B4D74" w:themeFill="accent1"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B4D74" w:themeFill="accent1"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B4D74" w:themeFill="accent1" w:themeFillShade="99"/>
      </w:tcPr>
    </w:tblStylePr>
    <w:tblStylePr w:type="band1Vert">
      <w:tblPr>
        <w:tblLayout w:type="fixed"/>
      </w:tblPr>
      <w:tcPr>
        <w:shd w:val="clear" w:color="auto" w:fill="B8CCE4" w:themeFill="accent1" w:themeFillTint="66"/>
      </w:tcPr>
    </w:tblStylePr>
    <w:tblStylePr w:type="band1Horz">
      <w:tblPr>
        <w:tblLayout w:type="fixed"/>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35"/>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F8EDED" w:themeFill="accent2"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772C2A" w:themeFill="accent2"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772C2A" w:themeFill="accent2"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772C2A" w:themeFill="accent2" w:themeFillShade="99"/>
      </w:tcPr>
    </w:tblStylePr>
    <w:tblStylePr w:type="band1Vert">
      <w:tblPr>
        <w:tblLayout w:type="fixed"/>
      </w:tblPr>
      <w:tcPr>
        <w:shd w:val="clear" w:color="auto" w:fill="E5B8B7" w:themeFill="accent2" w:themeFillTint="66"/>
      </w:tcPr>
    </w:tblStylePr>
    <w:tblStylePr w:type="band1Horz">
      <w:tblPr>
        <w:tblLayout w:type="fixed"/>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35"/>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F5F8EE" w:themeFill="accent3" w:themeFillTint="19"/>
    </w:tcPr>
    <w:tblStylePr w:type="firstRow">
      <w:rPr>
        <w:b/>
        <w:bCs/>
      </w:rPr>
      <w:tblPr>
        <w:tblLayout w:type="fixed"/>
      </w:tblPr>
      <w:tcPr>
        <w:tcBorders>
          <w:top w:val="nil"/>
          <w:left w:val="nil"/>
          <w:bottom w:val="single" w:color="8064A2" w:themeColor="accent4"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5E7530" w:themeFill="accent3"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5E7530" w:themeFill="accent3"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5E7530" w:themeFill="accent3" w:themeFillShade="99"/>
      </w:tcPr>
    </w:tblStylePr>
    <w:tblStylePr w:type="band1Vert">
      <w:tblPr>
        <w:tblLayout w:type="fixed"/>
      </w:tblPr>
      <w:tcPr>
        <w:shd w:val="clear" w:color="auto" w:fill="D6E3BC" w:themeFill="accent3" w:themeFillTint="66"/>
      </w:tcPr>
    </w:tblStylePr>
    <w:tblStylePr w:type="band1Horz">
      <w:tblPr>
        <w:tblLayout w:type="fixed"/>
      </w:tblPr>
      <w:tcPr>
        <w:shd w:val="clear" w:color="auto" w:fill="CDDDAC" w:themeFill="accent3" w:themeFillTint="7F"/>
      </w:tcPr>
    </w:tblStylePr>
  </w:style>
  <w:style w:type="table" w:styleId="118">
    <w:name w:val="Colorful Shading Accent 4"/>
    <w:basedOn w:val="35"/>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F2EFF5" w:themeFill="accent4" w:themeFillTint="19"/>
    </w:tcPr>
    <w:tblStylePr w:type="firstRow">
      <w:rPr>
        <w:b/>
        <w:bCs/>
      </w:rPr>
      <w:tblPr>
        <w:tblLayout w:type="fixed"/>
      </w:tblPr>
      <w:tcPr>
        <w:tcBorders>
          <w:top w:val="nil"/>
          <w:left w:val="nil"/>
          <w:bottom w:val="single" w:color="9BBB59" w:themeColor="accent3"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4C3A62" w:themeFill="accent4"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4C3A62" w:themeFill="accent4"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4C3A62" w:themeFill="accent4" w:themeFillShade="99"/>
      </w:tcPr>
    </w:tblStylePr>
    <w:tblStylePr w:type="band1Vert">
      <w:tblPr>
        <w:tblLayout w:type="fixed"/>
      </w:tblPr>
      <w:tcPr>
        <w:shd w:val="clear" w:color="auto" w:fill="CCC0D9" w:themeFill="accent4" w:themeFillTint="66"/>
      </w:tcPr>
    </w:tblStylePr>
    <w:tblStylePr w:type="band1Horz">
      <w:tblPr>
        <w:tblLayout w:type="fixed"/>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35"/>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EDF6F9" w:themeFill="accent5" w:themeFillTint="19"/>
    </w:tcPr>
    <w:tblStylePr w:type="firstRow">
      <w:rPr>
        <w:b/>
        <w:bCs/>
      </w:rPr>
      <w:tblPr>
        <w:tblLayout w:type="fixed"/>
      </w:tblPr>
      <w:tcPr>
        <w:tcBorders>
          <w:top w:val="nil"/>
          <w:left w:val="nil"/>
          <w:bottom w:val="single" w:color="F79646" w:themeColor="accent6"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276A7C" w:themeFill="accent5"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276A7C" w:themeFill="accent5"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276A7C" w:themeFill="accent5" w:themeFillShade="99"/>
      </w:tcPr>
    </w:tblStylePr>
    <w:tblStylePr w:type="band1Vert">
      <w:tblPr>
        <w:tblLayout w:type="fixed"/>
      </w:tblPr>
      <w:tcPr>
        <w:shd w:val="clear" w:color="auto" w:fill="B6DDE8" w:themeFill="accent5" w:themeFillTint="66"/>
      </w:tcPr>
    </w:tblStylePr>
    <w:tblStylePr w:type="band1Horz">
      <w:tblPr>
        <w:tblLayout w:type="fixed"/>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35"/>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CCE8CF" w:themeColor="background1" w:sz="4" w:space="0"/>
        <w:insideV w:val="single" w:color="CCE8CF" w:themeColor="background1" w:sz="4" w:space="0"/>
      </w:tblBorders>
      <w:tblLayout w:type="fixed"/>
      <w:tblCellMar>
        <w:top w:w="0" w:type="dxa"/>
        <w:left w:w="108" w:type="dxa"/>
        <w:bottom w:w="0" w:type="dxa"/>
        <w:right w:w="108" w:type="dxa"/>
      </w:tblCellMar>
    </w:tblPr>
    <w:tcPr>
      <w:shd w:val="clear" w:color="auto" w:fill="FEF4EC" w:themeFill="accent6" w:themeFillTint="19"/>
    </w:tcPr>
    <w:tblStylePr w:type="firstRow">
      <w:rPr>
        <w:b/>
        <w:bCs/>
      </w:rPr>
      <w:tblPr>
        <w:tblLayout w:type="fixed"/>
      </w:tblPr>
      <w:tcPr>
        <w:tcBorders>
          <w:top w:val="nil"/>
          <w:left w:val="nil"/>
          <w:bottom w:val="single" w:color="4BACC6" w:themeColor="accent5" w:sz="24" w:space="0"/>
          <w:right w:val="nil"/>
          <w:insideH w:val="nil"/>
          <w:insideV w:val="nil"/>
        </w:tcBorders>
        <w:shd w:val="clear" w:color="auto" w:fill="CCE8CF" w:themeFill="background1"/>
      </w:tcPr>
    </w:tblStylePr>
    <w:tblStylePr w:type="lastRow">
      <w:rPr>
        <w:b/>
        <w:bCs/>
        <w:color w:val="CCE8CF" w:themeColor="background1"/>
        <w14:textFill>
          <w14:solidFill>
            <w14:schemeClr w14:val="bg1"/>
          </w14:solidFill>
        </w14:textFill>
      </w:rPr>
      <w:tblPr>
        <w:tblLayout w:type="fixed"/>
      </w:tblPr>
      <w:tcPr>
        <w:tcBorders>
          <w:top w:val="single" w:color="CCE8CF" w:themeColor="background1" w:sz="6" w:space="0"/>
        </w:tcBorders>
        <w:shd w:val="clear" w:color="auto" w:fill="B65607" w:themeFill="accent6" w:themeFillShade="99"/>
      </w:tcPr>
    </w:tblStylePr>
    <w:tblStylePr w:type="firstCol">
      <w:rPr>
        <w:color w:val="CCE8CF" w:themeColor="background1"/>
        <w14:textFill>
          <w14:solidFill>
            <w14:schemeClr w14:val="bg1"/>
          </w14:solidFill>
        </w14:textFill>
      </w:rPr>
      <w:tblPr>
        <w:tblLayout w:type="fixed"/>
      </w:tblPr>
      <w:tcPr>
        <w:tcBorders>
          <w:top w:val="nil"/>
          <w:left w:val="nil"/>
          <w:bottom w:val="nil"/>
          <w:right w:val="nil"/>
          <w:insideH w:val="single" w:sz="4" w:space="0"/>
          <w:insideV w:val="nil"/>
        </w:tcBorders>
        <w:shd w:val="clear" w:color="auto" w:fill="B65607" w:themeFill="accent6" w:themeFillShade="99"/>
      </w:tcPr>
    </w:tblStylePr>
    <w:tblStylePr w:type="lastCol">
      <w:rPr>
        <w:color w:val="CCE8CF" w:themeColor="background1"/>
        <w14:textFill>
          <w14:solidFill>
            <w14:schemeClr w14:val="bg1"/>
          </w14:solidFill>
        </w14:textFill>
      </w:rPr>
      <w:tblPr>
        <w:tblLayout w:type="fixed"/>
      </w:tblPr>
      <w:tcPr>
        <w:tcBorders>
          <w:top w:val="nil"/>
          <w:left w:val="nil"/>
          <w:bottom w:val="nil"/>
          <w:right w:val="nil"/>
          <w:insideH w:val="nil"/>
          <w:insideV w:val="nil"/>
        </w:tcBorders>
        <w:shd w:val="clear" w:color="auto" w:fill="B65607" w:themeFill="accent6" w:themeFillShade="99"/>
      </w:tcPr>
    </w:tblStylePr>
    <w:tblStylePr w:type="band1Vert">
      <w:tblPr>
        <w:tblLayout w:type="fixed"/>
      </w:tblPr>
      <w:tcPr>
        <w:shd w:val="clear" w:color="auto" w:fill="FBD4B4" w:themeFill="accent6" w:themeFillTint="66"/>
      </w:tcPr>
    </w:tblStylePr>
    <w:tblStylePr w:type="band1Horz">
      <w:tblPr>
        <w:tblLayout w:type="fixed"/>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5E5E5" w:themeFill="text1"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BFBFBF" w:themeFill="text1" w:themeFillTint="3F"/>
      </w:tcPr>
    </w:tblStylePr>
    <w:tblStylePr w:type="band1Horz">
      <w:tblPr>
        <w:tblLayout w:type="fixed"/>
      </w:tblPr>
      <w:tcPr>
        <w:shd w:val="clear" w:color="auto" w:fill="CCCCCC" w:themeFill="text1" w:themeFillTint="33"/>
      </w:tcPr>
    </w:tblStylePr>
  </w:style>
  <w:style w:type="table" w:styleId="122">
    <w:name w:val="Colorful List Accent 1"/>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2F8" w:themeFill="accent1"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hemeFill="accent1" w:themeFillTint="3F"/>
      </w:tcPr>
    </w:tblStylePr>
    <w:tblStylePr w:type="band1Horz">
      <w:tblPr>
        <w:tblLayout w:type="fixed"/>
      </w:tblPr>
      <w:tcPr>
        <w:shd w:val="clear" w:color="auto" w:fill="DBE5F1" w:themeFill="accent1" w:themeFillTint="33"/>
      </w:tcPr>
    </w:tblStylePr>
  </w:style>
  <w:style w:type="table" w:styleId="123">
    <w:name w:val="Colorful List Accent 2"/>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8EDED" w:themeFill="accent2"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9E3A38" w:themeFill="accent2" w:themeFillShade="CC"/>
      </w:tcPr>
    </w:tblStylePr>
    <w:tblStylePr w:type="lastRow">
      <w:rPr>
        <w:b/>
        <w:bCs/>
        <w:color w:val="9F3B38" w:themeColor="accent2"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FD3D3" w:themeFill="accent2" w:themeFillTint="3F"/>
      </w:tcPr>
    </w:tblStylePr>
    <w:tblStylePr w:type="band1Horz">
      <w:tblPr>
        <w:tblLayout w:type="fixed"/>
      </w:tblPr>
      <w:tcPr>
        <w:shd w:val="clear" w:color="auto" w:fill="F2DBDB" w:themeFill="accent2" w:themeFillTint="33"/>
      </w:tcPr>
    </w:tblStylePr>
  </w:style>
  <w:style w:type="table" w:styleId="124">
    <w:name w:val="Colorful List Accent 3"/>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5F8EE" w:themeFill="accent3"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664E82" w:themeFill="accent4" w:themeFillShade="CC"/>
      </w:tcPr>
    </w:tblStylePr>
    <w:tblStylePr w:type="lastRow">
      <w:rPr>
        <w:b/>
        <w:bCs/>
        <w:color w:val="664F83" w:themeColor="accent4"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E6EED5" w:themeFill="accent3" w:themeFillTint="3F"/>
      </w:tcPr>
    </w:tblStylePr>
    <w:tblStylePr w:type="band1Horz">
      <w:tblPr>
        <w:tblLayout w:type="fixed"/>
      </w:tblPr>
      <w:tcPr>
        <w:shd w:val="clear" w:color="auto" w:fill="EAF1DD" w:themeFill="accent3" w:themeFillTint="33"/>
      </w:tcPr>
    </w:tblStylePr>
  </w:style>
  <w:style w:type="table" w:styleId="125">
    <w:name w:val="Colorful List Accent 4"/>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2EFF5" w:themeFill="accent4"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7E9C40" w:themeFill="accent3" w:themeFillShade="CC"/>
      </w:tcPr>
    </w:tblStylePr>
    <w:tblStylePr w:type="lastRow">
      <w:rPr>
        <w:b/>
        <w:bCs/>
        <w:color w:val="7E9D40" w:themeColor="accent3"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FD8E8" w:themeFill="accent4" w:themeFillTint="3F"/>
      </w:tcPr>
    </w:tblStylePr>
    <w:tblStylePr w:type="band1Horz">
      <w:tblPr>
        <w:tblLayout w:type="fixed"/>
      </w:tblPr>
      <w:tcPr>
        <w:shd w:val="clear" w:color="auto" w:fill="E5DFEC" w:themeFill="accent4" w:themeFillTint="33"/>
      </w:tcPr>
    </w:tblStylePr>
  </w:style>
  <w:style w:type="table" w:styleId="126">
    <w:name w:val="Colorful List Accent 5"/>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F3730A" w:themeFill="accent6" w:themeFillShade="CC"/>
      </w:tcPr>
    </w:tblStylePr>
    <w:tblStylePr w:type="lastRow">
      <w:rPr>
        <w:b/>
        <w:bCs/>
        <w:color w:val="F3740B" w:themeColor="accent6"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table" w:styleId="127">
    <w:name w:val="Colorful List Accent 6"/>
    <w:basedOn w:val="35"/>
    <w:uiPriority w:val="72"/>
    <w:pPr>
      <w:spacing w:after="0" w:line="240" w:lineRule="auto"/>
    </w:pPr>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FEF4EC" w:themeFill="accent6" w:themeFillTint="19"/>
    </w:tcPr>
    <w:tblStylePr w:type="firstRow">
      <w:rPr>
        <w:b/>
        <w:bCs/>
        <w:color w:val="CCE8CF" w:themeColor="background1"/>
        <w14:textFill>
          <w14:solidFill>
            <w14:schemeClr w14:val="bg1"/>
          </w14:solidFill>
        </w14:textFill>
      </w:rPr>
      <w:tblPr>
        <w:tblLayout w:type="fixed"/>
      </w:tblPr>
      <w:tcPr>
        <w:tcBorders>
          <w:bottom w:val="single" w:color="CCE8CF" w:themeColor="background1" w:sz="12" w:space="0"/>
        </w:tcBorders>
        <w:shd w:val="clear" w:color="auto" w:fill="348DA5" w:themeFill="accent5" w:themeFillShade="CC"/>
      </w:tcPr>
    </w:tblStylePr>
    <w:tblStylePr w:type="lastRow">
      <w:rPr>
        <w:b/>
        <w:bCs/>
        <w:color w:val="358EA6" w:themeColor="accent5" w:themeShade="CC"/>
      </w:rPr>
      <w:tblPr>
        <w:tblLayout w:type="fixed"/>
      </w:tblPr>
      <w:tcPr>
        <w:tcBorders>
          <w:top w:val="single" w:color="000000" w:themeColor="text1" w:sz="12" w:space="0"/>
        </w:tcBorders>
        <w:shd w:val="clear" w:color="auto" w:fill="CCE8C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FDE5D1" w:themeFill="accent6" w:themeFillTint="3F"/>
      </w:tcPr>
    </w:tblStylePr>
    <w:tblStylePr w:type="band1Horz">
      <w:tblPr>
        <w:tblLayout w:type="fixed"/>
      </w:tblPr>
      <w:tcPr>
        <w:shd w:val="clear" w:color="auto" w:fill="FDE9D9" w:themeFill="accent6" w:themeFillTint="33"/>
      </w:tcPr>
    </w:tblStylePr>
  </w:style>
  <w:style w:type="table" w:styleId="128">
    <w:name w:val="Colorful Grid"/>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CCCCCC" w:themeFill="text1" w:themeFillTint="33"/>
    </w:tcPr>
    <w:tblStylePr w:type="firstRow">
      <w:rPr>
        <w:b/>
        <w:bCs/>
      </w:rPr>
      <w:tblPr>
        <w:tblLayout w:type="fixed"/>
      </w:tblPr>
      <w:tcPr>
        <w:shd w:val="clear" w:color="auto" w:fill="999999" w:themeFill="text1" w:themeFillTint="66"/>
      </w:tcPr>
    </w:tblStylePr>
    <w:tblStylePr w:type="lastRow">
      <w:rPr>
        <w:b/>
        <w:bCs/>
        <w:color w:val="000000" w:themeColor="text1"/>
        <w14:textFill>
          <w14:solidFill>
            <w14:schemeClr w14:val="tx1"/>
          </w14:solidFill>
        </w14:textFill>
      </w:rPr>
      <w:tblPr>
        <w:tblLayout w:type="fixed"/>
      </w:tblPr>
      <w:tcPr>
        <w:shd w:val="clear" w:color="auto" w:fill="999999" w:themeFill="text1" w:themeFillTint="66"/>
      </w:tcPr>
    </w:tblStylePr>
    <w:tblStylePr w:type="firstCol">
      <w:rPr>
        <w:color w:val="CCE8CF" w:themeColor="background1"/>
        <w14:textFill>
          <w14:solidFill>
            <w14:schemeClr w14:val="bg1"/>
          </w14:solidFill>
        </w14:textFill>
      </w:rPr>
      <w:tblPr>
        <w:tblLayout w:type="fixed"/>
      </w:tblPr>
      <w:tcPr>
        <w:shd w:val="clear" w:color="auto" w:fill="000000" w:themeFill="text1" w:themeFillShade="BF"/>
      </w:tcPr>
    </w:tblStylePr>
    <w:tblStylePr w:type="lastCol">
      <w:rPr>
        <w:color w:val="CCE8CF" w:themeColor="background1"/>
        <w14:textFill>
          <w14:solidFill>
            <w14:schemeClr w14:val="bg1"/>
          </w14:solidFill>
        </w14:textFill>
      </w:rPr>
      <w:tblPr>
        <w:tblLayout w:type="fixed"/>
      </w:tblPr>
      <w:tcPr>
        <w:shd w:val="clear" w:color="auto" w:fill="000000" w:themeFill="text1" w:themeFillShade="BF"/>
      </w:tcPr>
    </w:tblStylePr>
    <w:tblStylePr w:type="band1Vert">
      <w:tblPr>
        <w:tblLayout w:type="fixed"/>
      </w:tblPr>
      <w:tcPr>
        <w:shd w:val="clear" w:color="auto" w:fill="7F7F7F" w:themeFill="text1" w:themeFillTint="7F"/>
      </w:tcPr>
    </w:tblStylePr>
    <w:tblStylePr w:type="band1Horz">
      <w:tblPr>
        <w:tblLayout w:type="fixed"/>
      </w:tblPr>
      <w:tcPr>
        <w:shd w:val="clear" w:color="auto" w:fill="7F7F7F" w:themeFill="text1" w:themeFillTint="7F"/>
      </w:tcPr>
    </w:tblStylePr>
  </w:style>
  <w:style w:type="table" w:styleId="129">
    <w:name w:val="Colorful Grid Accent 1"/>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DBE5F1" w:themeFill="accent1" w:themeFillTint="33"/>
    </w:tcPr>
    <w:tblStylePr w:type="firstRow">
      <w:rPr>
        <w:b/>
        <w:bCs/>
      </w:rPr>
      <w:tblPr>
        <w:tblLayout w:type="fixed"/>
      </w:tblPr>
      <w:tcPr>
        <w:shd w:val="clear" w:color="auto" w:fill="B8CCE4" w:themeFill="accent1" w:themeFillTint="66"/>
      </w:tcPr>
    </w:tblStylePr>
    <w:tblStylePr w:type="lastRow">
      <w:rPr>
        <w:b/>
        <w:bCs/>
        <w:color w:val="000000" w:themeColor="text1"/>
        <w14:textFill>
          <w14:solidFill>
            <w14:schemeClr w14:val="tx1"/>
          </w14:solidFill>
        </w14:textFill>
      </w:rPr>
      <w:tblPr>
        <w:tblLayout w:type="fixed"/>
      </w:tblPr>
      <w:tcPr>
        <w:shd w:val="clear" w:color="auto" w:fill="B8CCE4" w:themeFill="accent1" w:themeFillTint="66"/>
      </w:tcPr>
    </w:tblStylePr>
    <w:tblStylePr w:type="firstCol">
      <w:rPr>
        <w:color w:val="CCE8CF" w:themeColor="background1"/>
        <w14:textFill>
          <w14:solidFill>
            <w14:schemeClr w14:val="bg1"/>
          </w14:solidFill>
        </w14:textFill>
      </w:rPr>
      <w:tblPr>
        <w:tblLayout w:type="fixed"/>
      </w:tblPr>
      <w:tcPr>
        <w:shd w:val="clear" w:color="auto" w:fill="366091" w:themeFill="accent1" w:themeFillShade="BF"/>
      </w:tcPr>
    </w:tblStylePr>
    <w:tblStylePr w:type="lastCol">
      <w:rPr>
        <w:color w:val="CCE8CF" w:themeColor="background1"/>
        <w14:textFill>
          <w14:solidFill>
            <w14:schemeClr w14:val="bg1"/>
          </w14:solidFill>
        </w14:textFill>
      </w:rPr>
      <w:tblPr>
        <w:tblLayout w:type="fixed"/>
      </w:tblPr>
      <w:tcPr>
        <w:shd w:val="clear" w:color="auto" w:fill="366091" w:themeFill="accent1" w:themeFillShade="BF"/>
      </w:tcPr>
    </w:tblStylePr>
    <w:tblStylePr w:type="band1Vert">
      <w:tblPr>
        <w:tblLayout w:type="fixed"/>
      </w:tblPr>
      <w:tcPr>
        <w:shd w:val="clear" w:color="auto" w:fill="A7C0DE" w:themeFill="accent1" w:themeFillTint="7F"/>
      </w:tcPr>
    </w:tblStylePr>
    <w:tblStylePr w:type="band1Horz">
      <w:tblPr>
        <w:tblLayout w:type="fixed"/>
      </w:tblPr>
      <w:tcPr>
        <w:shd w:val="clear" w:color="auto" w:fill="A7C0DE" w:themeFill="accent1" w:themeFillTint="7F"/>
      </w:tcPr>
    </w:tblStylePr>
  </w:style>
  <w:style w:type="table" w:styleId="130">
    <w:name w:val="Colorful Grid Accent 2"/>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F2DBDB" w:themeFill="accent2" w:themeFillTint="33"/>
    </w:tcPr>
    <w:tblStylePr w:type="firstRow">
      <w:rPr>
        <w:b/>
        <w:bCs/>
      </w:rPr>
      <w:tblPr>
        <w:tblLayout w:type="fixed"/>
      </w:tblPr>
      <w:tcPr>
        <w:shd w:val="clear" w:color="auto" w:fill="E5B8B7" w:themeFill="accent2" w:themeFillTint="66"/>
      </w:tcPr>
    </w:tblStylePr>
    <w:tblStylePr w:type="lastRow">
      <w:rPr>
        <w:b/>
        <w:bCs/>
        <w:color w:val="000000" w:themeColor="text1"/>
        <w14:textFill>
          <w14:solidFill>
            <w14:schemeClr w14:val="tx1"/>
          </w14:solidFill>
        </w14:textFill>
      </w:rPr>
      <w:tblPr>
        <w:tblLayout w:type="fixed"/>
      </w:tblPr>
      <w:tcPr>
        <w:shd w:val="clear" w:color="auto" w:fill="E5B8B7" w:themeFill="accent2" w:themeFillTint="66"/>
      </w:tcPr>
    </w:tblStylePr>
    <w:tblStylePr w:type="firstCol">
      <w:rPr>
        <w:color w:val="CCE8CF" w:themeColor="background1"/>
        <w14:textFill>
          <w14:solidFill>
            <w14:schemeClr w14:val="bg1"/>
          </w14:solidFill>
        </w14:textFill>
      </w:rPr>
      <w:tblPr>
        <w:tblLayout w:type="fixed"/>
      </w:tblPr>
      <w:tcPr>
        <w:shd w:val="clear" w:color="auto" w:fill="943734" w:themeFill="accent2" w:themeFillShade="BF"/>
      </w:tcPr>
    </w:tblStylePr>
    <w:tblStylePr w:type="lastCol">
      <w:rPr>
        <w:color w:val="CCE8CF" w:themeColor="background1"/>
        <w14:textFill>
          <w14:solidFill>
            <w14:schemeClr w14:val="bg1"/>
          </w14:solidFill>
        </w14:textFill>
      </w:rPr>
      <w:tblPr>
        <w:tblLayout w:type="fixed"/>
      </w:tblPr>
      <w:tcPr>
        <w:shd w:val="clear" w:color="auto" w:fill="943734" w:themeFill="accent2" w:themeFillShade="BF"/>
      </w:tcPr>
    </w:tblStylePr>
    <w:tblStylePr w:type="band1Vert">
      <w:tblPr>
        <w:tblLayout w:type="fixed"/>
      </w:tblPr>
      <w:tcPr>
        <w:shd w:val="clear" w:color="auto" w:fill="DFA7A6" w:themeFill="accent2" w:themeFillTint="7F"/>
      </w:tcPr>
    </w:tblStylePr>
    <w:tblStylePr w:type="band1Horz">
      <w:tblPr>
        <w:tblLayout w:type="fixed"/>
      </w:tblPr>
      <w:tcPr>
        <w:shd w:val="clear" w:color="auto" w:fill="DFA7A6" w:themeFill="accent2" w:themeFillTint="7F"/>
      </w:tcPr>
    </w:tblStylePr>
  </w:style>
  <w:style w:type="table" w:styleId="131">
    <w:name w:val="Colorful Grid Accent 3"/>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EAF1DD" w:themeFill="accent3" w:themeFillTint="33"/>
    </w:tcPr>
    <w:tblStylePr w:type="firstRow">
      <w:rPr>
        <w:b/>
        <w:bCs/>
      </w:rPr>
      <w:tblPr>
        <w:tblLayout w:type="fixed"/>
      </w:tblPr>
      <w:tcPr>
        <w:shd w:val="clear" w:color="auto" w:fill="D6E3BC" w:themeFill="accent3" w:themeFillTint="66"/>
      </w:tcPr>
    </w:tblStylePr>
    <w:tblStylePr w:type="lastRow">
      <w:rPr>
        <w:b/>
        <w:bCs/>
        <w:color w:val="000000" w:themeColor="text1"/>
        <w14:textFill>
          <w14:solidFill>
            <w14:schemeClr w14:val="tx1"/>
          </w14:solidFill>
        </w14:textFill>
      </w:rPr>
      <w:tblPr>
        <w:tblLayout w:type="fixed"/>
      </w:tblPr>
      <w:tcPr>
        <w:shd w:val="clear" w:color="auto" w:fill="D6E3BC" w:themeFill="accent3" w:themeFillTint="66"/>
      </w:tcPr>
    </w:tblStylePr>
    <w:tblStylePr w:type="firstCol">
      <w:rPr>
        <w:color w:val="CCE8CF" w:themeColor="background1"/>
        <w14:textFill>
          <w14:solidFill>
            <w14:schemeClr w14:val="bg1"/>
          </w14:solidFill>
        </w14:textFill>
      </w:rPr>
      <w:tblPr>
        <w:tblLayout w:type="fixed"/>
      </w:tblPr>
      <w:tcPr>
        <w:shd w:val="clear" w:color="auto" w:fill="76923C" w:themeFill="accent3" w:themeFillShade="BF"/>
      </w:tcPr>
    </w:tblStylePr>
    <w:tblStylePr w:type="lastCol">
      <w:rPr>
        <w:color w:val="CCE8CF" w:themeColor="background1"/>
        <w14:textFill>
          <w14:solidFill>
            <w14:schemeClr w14:val="bg1"/>
          </w14:solidFill>
        </w14:textFill>
      </w:rPr>
      <w:tblPr>
        <w:tblLayout w:type="fixed"/>
      </w:tblPr>
      <w:tcPr>
        <w:shd w:val="clear" w:color="auto" w:fill="76923C" w:themeFill="accent3" w:themeFillShade="BF"/>
      </w:tcPr>
    </w:tblStylePr>
    <w:tblStylePr w:type="band1Vert">
      <w:tblPr>
        <w:tblLayout w:type="fixed"/>
      </w:tblPr>
      <w:tcPr>
        <w:shd w:val="clear" w:color="auto" w:fill="CDDDAC" w:themeFill="accent3" w:themeFillTint="7F"/>
      </w:tcPr>
    </w:tblStylePr>
    <w:tblStylePr w:type="band1Horz">
      <w:tblPr>
        <w:tblLayout w:type="fixed"/>
      </w:tblPr>
      <w:tcPr>
        <w:shd w:val="clear" w:color="auto" w:fill="CDDDAC" w:themeFill="accent3" w:themeFillTint="7F"/>
      </w:tcPr>
    </w:tblStylePr>
  </w:style>
  <w:style w:type="table" w:styleId="132">
    <w:name w:val="Colorful Grid Accent 4"/>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E5DFEC" w:themeFill="accent4" w:themeFillTint="33"/>
    </w:tcPr>
    <w:tblStylePr w:type="firstRow">
      <w:rPr>
        <w:b/>
        <w:bCs/>
      </w:rPr>
      <w:tblPr>
        <w:tblLayout w:type="fixed"/>
      </w:tblPr>
      <w:tcPr>
        <w:shd w:val="clear" w:color="auto" w:fill="CCC0D9" w:themeFill="accent4" w:themeFillTint="66"/>
      </w:tcPr>
    </w:tblStylePr>
    <w:tblStylePr w:type="lastRow">
      <w:rPr>
        <w:b/>
        <w:bCs/>
        <w:color w:val="000000" w:themeColor="text1"/>
        <w14:textFill>
          <w14:solidFill>
            <w14:schemeClr w14:val="tx1"/>
          </w14:solidFill>
        </w14:textFill>
      </w:rPr>
      <w:tblPr>
        <w:tblLayout w:type="fixed"/>
      </w:tblPr>
      <w:tcPr>
        <w:shd w:val="clear" w:color="auto" w:fill="CCC0D9" w:themeFill="accent4" w:themeFillTint="66"/>
      </w:tcPr>
    </w:tblStylePr>
    <w:tblStylePr w:type="firstCol">
      <w:rPr>
        <w:color w:val="CCE8CF" w:themeColor="background1"/>
        <w14:textFill>
          <w14:solidFill>
            <w14:schemeClr w14:val="bg1"/>
          </w14:solidFill>
        </w14:textFill>
      </w:rPr>
      <w:tblPr>
        <w:tblLayout w:type="fixed"/>
      </w:tblPr>
      <w:tcPr>
        <w:shd w:val="clear" w:color="auto" w:fill="5F497A" w:themeFill="accent4" w:themeFillShade="BF"/>
      </w:tcPr>
    </w:tblStylePr>
    <w:tblStylePr w:type="lastCol">
      <w:rPr>
        <w:color w:val="CCE8CF" w:themeColor="background1"/>
        <w14:textFill>
          <w14:solidFill>
            <w14:schemeClr w14:val="bg1"/>
          </w14:solidFill>
        </w14:textFill>
      </w:rPr>
      <w:tblPr>
        <w:tblLayout w:type="fixed"/>
      </w:tblPr>
      <w:tcPr>
        <w:shd w:val="clear" w:color="auto" w:fill="5F497A" w:themeFill="accent4" w:themeFillShade="BF"/>
      </w:tcPr>
    </w:tblStylePr>
    <w:tblStylePr w:type="band1Vert">
      <w:tblPr>
        <w:tblLayout w:type="fixed"/>
      </w:tblPr>
      <w:tcPr>
        <w:shd w:val="clear" w:color="auto" w:fill="BFB1D0" w:themeFill="accent4" w:themeFillTint="7F"/>
      </w:tcPr>
    </w:tblStylePr>
    <w:tblStylePr w:type="band1Horz">
      <w:tblPr>
        <w:tblLayout w:type="fixed"/>
      </w:tblPr>
      <w:tcPr>
        <w:shd w:val="clear" w:color="auto" w:fill="BFB1D0" w:themeFill="accent4" w:themeFillTint="7F"/>
      </w:tcPr>
    </w:tblStylePr>
  </w:style>
  <w:style w:type="table" w:styleId="133">
    <w:name w:val="Colorful Grid Accent 5"/>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DAEEF3" w:themeFill="accent5" w:themeFillTint="33"/>
    </w:tcPr>
    <w:tblStylePr w:type="firstRow">
      <w:rPr>
        <w:b/>
        <w:bCs/>
      </w:rPr>
      <w:tblPr>
        <w:tblLayout w:type="fixed"/>
      </w:tblPr>
      <w:tcPr>
        <w:shd w:val="clear" w:color="auto" w:fill="B6DDE8" w:themeFill="accent5" w:themeFillTint="66"/>
      </w:tcPr>
    </w:tblStylePr>
    <w:tblStylePr w:type="lastRow">
      <w:rPr>
        <w:b/>
        <w:bCs/>
        <w:color w:val="000000" w:themeColor="text1"/>
        <w14:textFill>
          <w14:solidFill>
            <w14:schemeClr w14:val="tx1"/>
          </w14:solidFill>
        </w14:textFill>
      </w:rPr>
      <w:tblPr>
        <w:tblLayout w:type="fixed"/>
      </w:tblPr>
      <w:tcPr>
        <w:shd w:val="clear" w:color="auto" w:fill="B6DDE8" w:themeFill="accent5" w:themeFillTint="66"/>
      </w:tcPr>
    </w:tblStylePr>
    <w:tblStylePr w:type="firstCol">
      <w:rPr>
        <w:color w:val="CCE8CF" w:themeColor="background1"/>
        <w14:textFill>
          <w14:solidFill>
            <w14:schemeClr w14:val="bg1"/>
          </w14:solidFill>
        </w14:textFill>
      </w:rPr>
      <w:tblPr>
        <w:tblLayout w:type="fixed"/>
      </w:tblPr>
      <w:tcPr>
        <w:shd w:val="clear" w:color="auto" w:fill="31849B" w:themeFill="accent5" w:themeFillShade="BF"/>
      </w:tcPr>
    </w:tblStylePr>
    <w:tblStylePr w:type="lastCol">
      <w:rPr>
        <w:color w:val="CCE8CF" w:themeColor="background1"/>
        <w14:textFill>
          <w14:solidFill>
            <w14:schemeClr w14:val="bg1"/>
          </w14:solidFill>
        </w14:textFill>
      </w:rPr>
      <w:tblPr>
        <w:tblLayout w:type="fixed"/>
      </w:tblPr>
      <w:tcPr>
        <w:shd w:val="clear" w:color="auto" w:fill="31849B" w:themeFill="accent5" w:themeFillShade="BF"/>
      </w:tcPr>
    </w:tblStylePr>
    <w:tblStylePr w:type="band1Vert">
      <w:tblPr>
        <w:tblLayout w:type="fixed"/>
      </w:tblPr>
      <w:tcPr>
        <w:shd w:val="clear" w:color="auto" w:fill="A5D5E2" w:themeFill="accent5" w:themeFillTint="7F"/>
      </w:tcPr>
    </w:tblStylePr>
    <w:tblStylePr w:type="band1Horz">
      <w:tblPr>
        <w:tblLayout w:type="fixed"/>
      </w:tblPr>
      <w:tcPr>
        <w:shd w:val="clear" w:color="auto" w:fill="A5D5E2" w:themeFill="accent5" w:themeFillTint="7F"/>
      </w:tcPr>
    </w:tblStylePr>
  </w:style>
  <w:style w:type="table" w:styleId="134">
    <w:name w:val="Colorful Grid Accent 6"/>
    <w:basedOn w:val="35"/>
    <w:uiPriority w:val="73"/>
    <w:pPr>
      <w:spacing w:after="0" w:line="240" w:lineRule="auto"/>
    </w:pPr>
    <w:rPr>
      <w:color w:val="000000" w:themeColor="text1"/>
      <w14:textFill>
        <w14:solidFill>
          <w14:schemeClr w14:val="tx1"/>
        </w14:solidFill>
      </w14:textFill>
    </w:rPr>
    <w:tblPr>
      <w:tblBorders>
        <w:insideH w:val="single" w:color="CCE8CF" w:themeColor="background1" w:sz="4" w:space="0"/>
      </w:tblBorders>
      <w:tblLayout w:type="fixed"/>
      <w:tblCellMar>
        <w:top w:w="0" w:type="dxa"/>
        <w:left w:w="108" w:type="dxa"/>
        <w:bottom w:w="0" w:type="dxa"/>
        <w:right w:w="108" w:type="dxa"/>
      </w:tblCellMar>
    </w:tblPr>
    <w:tcPr>
      <w:shd w:val="clear" w:color="auto" w:fill="FDE9D9" w:themeFill="accent6" w:themeFillTint="33"/>
    </w:tcPr>
    <w:tblStylePr w:type="firstRow">
      <w:rPr>
        <w:b/>
        <w:bCs/>
      </w:rPr>
      <w:tblPr>
        <w:tblLayout w:type="fixed"/>
      </w:tblPr>
      <w:tcPr>
        <w:shd w:val="clear" w:color="auto" w:fill="FBD4B4" w:themeFill="accent6" w:themeFillTint="66"/>
      </w:tcPr>
    </w:tblStylePr>
    <w:tblStylePr w:type="lastRow">
      <w:rPr>
        <w:b/>
        <w:bCs/>
        <w:color w:val="000000" w:themeColor="text1"/>
        <w14:textFill>
          <w14:solidFill>
            <w14:schemeClr w14:val="tx1"/>
          </w14:solidFill>
        </w14:textFill>
      </w:rPr>
      <w:tblPr>
        <w:tblLayout w:type="fixed"/>
      </w:tblPr>
      <w:tcPr>
        <w:shd w:val="clear" w:color="auto" w:fill="FBD4B4" w:themeFill="accent6" w:themeFillTint="66"/>
      </w:tcPr>
    </w:tblStylePr>
    <w:tblStylePr w:type="firstCol">
      <w:rPr>
        <w:color w:val="CCE8CF" w:themeColor="background1"/>
        <w14:textFill>
          <w14:solidFill>
            <w14:schemeClr w14:val="bg1"/>
          </w14:solidFill>
        </w14:textFill>
      </w:rPr>
      <w:tblPr>
        <w:tblLayout w:type="fixed"/>
      </w:tblPr>
      <w:tcPr>
        <w:shd w:val="clear" w:color="auto" w:fill="E36C09" w:themeFill="accent6" w:themeFillShade="BF"/>
      </w:tcPr>
    </w:tblStylePr>
    <w:tblStylePr w:type="lastCol">
      <w:rPr>
        <w:color w:val="CCE8CF" w:themeColor="background1"/>
        <w14:textFill>
          <w14:solidFill>
            <w14:schemeClr w14:val="bg1"/>
          </w14:solidFill>
        </w14:textFill>
      </w:rPr>
      <w:tblPr>
        <w:tblLayout w:type="fixed"/>
      </w:tblPr>
      <w:tcPr>
        <w:shd w:val="clear" w:color="auto" w:fill="E36C09" w:themeFill="accent6" w:themeFillShade="BF"/>
      </w:tcPr>
    </w:tblStylePr>
    <w:tblStylePr w:type="band1Vert">
      <w:tblPr>
        <w:tblLayout w:type="fixed"/>
      </w:tblPr>
      <w:tcPr>
        <w:shd w:val="clear" w:color="auto" w:fill="FBCAA2" w:themeFill="accent6" w:themeFillTint="7F"/>
      </w:tcPr>
    </w:tblStylePr>
    <w:tblStylePr w:type="band1Horz">
      <w:tblPr>
        <w:tblLayout w:type="fixed"/>
      </w:tblPr>
      <w:tcPr>
        <w:shd w:val="clear" w:color="auto" w:fill="FBCAA2" w:themeFill="accent6" w:themeFillTint="7F"/>
      </w:tcPr>
    </w:tblStylePr>
  </w:style>
  <w:style w:type="character" w:customStyle="1" w:styleId="135">
    <w:name w:val="Header Char"/>
    <w:basedOn w:val="32"/>
    <w:link w:val="25"/>
    <w:uiPriority w:val="99"/>
  </w:style>
  <w:style w:type="character" w:customStyle="1" w:styleId="136">
    <w:name w:val="Footer Char"/>
    <w:basedOn w:val="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32"/>
    <w:link w:val="2"/>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32"/>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32"/>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32"/>
    <w:link w:val="31"/>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32"/>
    <w:link w:val="19"/>
    <w:uiPriority w:val="99"/>
  </w:style>
  <w:style w:type="character" w:customStyle="1" w:styleId="145">
    <w:name w:val="Body Text 2 Char"/>
    <w:basedOn w:val="32"/>
    <w:link w:val="28"/>
    <w:uiPriority w:val="99"/>
  </w:style>
  <w:style w:type="character" w:customStyle="1" w:styleId="146">
    <w:name w:val="Body Text 3 Char"/>
    <w:basedOn w:val="32"/>
    <w:link w:val="17"/>
    <w:uiPriority w:val="99"/>
    <w:rPr>
      <w:sz w:val="16"/>
      <w:szCs w:val="16"/>
    </w:rPr>
  </w:style>
  <w:style w:type="character" w:customStyle="1" w:styleId="147">
    <w:name w:val="Macro Text Char"/>
    <w:basedOn w:val="32"/>
    <w:link w:val="13"/>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32"/>
    <w:link w:val="148"/>
    <w:qFormat/>
    <w:uiPriority w:val="29"/>
    <w:rPr>
      <w:i/>
      <w:iCs/>
      <w:color w:val="000000" w:themeColor="text1"/>
      <w14:textFill>
        <w14:solidFill>
          <w14:schemeClr w14:val="tx1"/>
        </w14:solidFill>
      </w14:textFill>
    </w:rPr>
  </w:style>
  <w:style w:type="character" w:customStyle="1" w:styleId="150">
    <w:name w:val="Heading 4 Char"/>
    <w:basedOn w:val="32"/>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32"/>
    <w:link w:val="6"/>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32"/>
    <w:link w:val="7"/>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32"/>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32"/>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32"/>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32"/>
    <w:link w:val="156"/>
    <w:qFormat/>
    <w:uiPriority w:val="30"/>
    <w:rPr>
      <w:b/>
      <w:bCs/>
      <w:i/>
      <w:iCs/>
      <w:color w:val="4F81BD" w:themeColor="accent1"/>
      <w14:textFill>
        <w14:solidFill>
          <w14:schemeClr w14:val="accent1"/>
        </w14:solidFill>
      </w14:textFill>
    </w:rPr>
  </w:style>
  <w:style w:type="character" w:customStyle="1" w:styleId="158">
    <w:name w:val="Subtle Emphasis"/>
    <w:basedOn w:val="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32"/>
    <w:qFormat/>
    <w:uiPriority w:val="21"/>
    <w:rPr>
      <w:b/>
      <w:bCs/>
      <w:i/>
      <w:iCs/>
      <w:color w:val="4F81BD" w:themeColor="accent1"/>
      <w14:textFill>
        <w14:solidFill>
          <w14:schemeClr w14:val="accent1"/>
        </w14:solidFill>
      </w14:textFill>
    </w:rPr>
  </w:style>
  <w:style w:type="character" w:customStyle="1" w:styleId="160">
    <w:name w:val="Subtle Reference"/>
    <w:basedOn w:val="32"/>
    <w:qFormat/>
    <w:uiPriority w:val="31"/>
    <w:rPr>
      <w:smallCaps/>
      <w:color w:val="C0504D" w:themeColor="accent2"/>
      <w:u w:val="single"/>
      <w14:textFill>
        <w14:solidFill>
          <w14:schemeClr w14:val="accent2"/>
        </w14:solidFill>
      </w14:textFill>
    </w:rPr>
  </w:style>
  <w:style w:type="character" w:customStyle="1" w:styleId="161">
    <w:name w:val="Intense Reference"/>
    <w:basedOn w:val="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32"/>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Administrator</cp:lastModifiedBy>
  <dcterms:modified xsi:type="dcterms:W3CDTF">2021-05-28T03:39:37Z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