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3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度</w:t>
      </w:r>
      <w:r>
        <w:rPr>
          <w:rFonts w:hint="eastAsia" w:ascii="宋体" w:hAnsi="宋体" w:eastAsia="宋体" w:cs="宋体"/>
          <w:sz w:val="32"/>
          <w:szCs w:val="32"/>
        </w:rPr>
        <w:t>连山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壮族瑶族自治</w:t>
      </w:r>
      <w:r>
        <w:rPr>
          <w:rFonts w:hint="eastAsia" w:ascii="宋体" w:hAnsi="宋体" w:eastAsia="宋体" w:cs="宋体"/>
          <w:sz w:val="32"/>
          <w:szCs w:val="32"/>
        </w:rPr>
        <w:t>县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3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中央财政</w:t>
      </w:r>
      <w:r>
        <w:rPr>
          <w:rFonts w:hint="eastAsia" w:ascii="宋体" w:hAnsi="宋体" w:eastAsia="宋体" w:cs="宋体"/>
          <w:sz w:val="32"/>
          <w:szCs w:val="32"/>
        </w:rPr>
        <w:t>农机购置补贴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实施进度情况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3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告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3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eastAsia="zh-CN"/>
        </w:rPr>
        <w:t>［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2021］第3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号）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一、 年度办理进度情况：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年度，我县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中央财政</w:t>
      </w:r>
      <w:r>
        <w:rPr>
          <w:rFonts w:hint="eastAsia" w:ascii="宋体" w:hAnsi="宋体" w:eastAsia="宋体" w:cs="宋体"/>
          <w:sz w:val="28"/>
          <w:szCs w:val="28"/>
        </w:rPr>
        <w:t>农机购置补贴</w:t>
      </w:r>
      <w:r>
        <w:rPr>
          <w:rFonts w:hint="eastAsia" w:ascii="宋体" w:hAnsi="宋体" w:cs="宋体"/>
          <w:sz w:val="28"/>
          <w:szCs w:val="28"/>
          <w:lang w:eastAsia="zh-CN"/>
        </w:rPr>
        <w:t>结余结转累计总资金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24.034万元（其中2021年没有下达资金；2020年下达10.00万元；2019年及以前年度结转14.034万元）。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截至20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日止，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累计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完成受理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户个人（或组织）提交的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份购机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（含报废更新）138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台套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补贴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申请，购机者申请财政补贴资金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16.535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万元，完成年度资金指标的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165.35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完成累计总资金的68.8%。年度末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尚结余资金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7.499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二、资金支付进度情况：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截至20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，全县已支付三批次补贴资金合计9.644万元给购机者，完成年度指标资金的96.44%，完成已受理申请资金的58.32%，完成年度总资金的40.13%。余下已申请的6.891万元已通过公示进入财政结算请款支付环节。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目前，全县农机购机者办理中央财政</w:t>
      </w:r>
      <w:r>
        <w:rPr>
          <w:rFonts w:hint="eastAsia" w:ascii="宋体" w:hAnsi="宋体" w:eastAsia="宋体" w:cs="宋体"/>
          <w:sz w:val="28"/>
          <w:szCs w:val="28"/>
        </w:rPr>
        <w:t>农机购置补贴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申请仍在继续受理之中。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门：县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农村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局农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械化与农田建设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地          址：吉田镇鹿鸣东路  连山政务服务中心  六楼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咨询、受理电话：0763―8730488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如需了解更多详情，请登陆连山县政府网站“农机购置补贴专栏”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查询（网址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instrText xml:space="preserve"> HYPERLINK "http://www.gdls.gov.cn/zwdt/ztlm/njgzbtzl/index.html" </w:instrText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t>http://www.gdls.gov.cn/zwdt/ztlm/njgzbtzl/index.html</w:t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年连山农机购置补贴机具、补贴额汇总表（全年）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公告单位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连山壮族瑶族自治县农业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农村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公告时间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2021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B6BEE"/>
    <w:rsid w:val="02C768EA"/>
    <w:rsid w:val="1CE141A1"/>
    <w:rsid w:val="1FFA0153"/>
    <w:rsid w:val="5D81405C"/>
    <w:rsid w:val="67227478"/>
    <w:rsid w:val="68BB6BEE"/>
    <w:rsid w:val="7AB21D71"/>
    <w:rsid w:val="7AE86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2021-12-14T02:17:00Z</dcterms:created>
  <dc:creator>lenovo</dc:creator>
  <cp:lastModifiedBy>lenovo</cp:lastModifiedBy>
  <dcterms:modified xsi:type="dcterms:W3CDTF">2021-12-14T07:14:50Z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