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宋体" w:hAnsi="宋体" w:eastAsia="宋体" w:cs="宋体"/>
        </w:rPr>
      </w:pPr>
    </w:p>
    <w:p>
      <w:pPr>
        <w:adjustRightInd w:val="0"/>
        <w:snapToGrid w:val="0"/>
        <w:spacing w:line="590" w:lineRule="exact"/>
        <w:rPr>
          <w:rFonts w:ascii="宋体" w:hAnsi="宋体" w:eastAsia="宋体" w:cs="宋体"/>
          <w:snapToGrid w:val="0"/>
          <w:kern w:val="0"/>
        </w:rPr>
      </w:pPr>
      <w:r>
        <w:rPr>
          <w:rFonts w:hint="eastAsia" w:ascii="宋体" w:hAnsi="宋体" w:eastAsia="宋体" w:cs="宋体"/>
          <w:snapToGrid w:val="0"/>
          <w:kern w:val="0"/>
        </w:rPr>
        <w:t>附件4：</w:t>
      </w:r>
    </w:p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宋体" w:hAnsi="宋体" w:eastAsia="宋体" w:cs="宋体"/>
          <w:snapToGrid w:val="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44"/>
          <w:szCs w:val="44"/>
          <w:lang w:eastAsia="zh-CN"/>
        </w:rPr>
        <w:t>陆河县</w:t>
      </w:r>
      <w:r>
        <w:rPr>
          <w:rFonts w:hint="eastAsia" w:ascii="宋体" w:hAnsi="宋体" w:eastAsia="宋体" w:cs="宋体"/>
          <w:snapToGrid w:val="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</w:p>
    <w:p>
      <w:pPr>
        <w:pStyle w:val="4"/>
        <w:adjustRightInd w:val="0"/>
        <w:snapToGrid w:val="0"/>
        <w:spacing w:line="400" w:lineRule="exact"/>
        <w:ind w:firstLine="480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</w:p>
    <w:p>
      <w:pPr>
        <w:pStyle w:val="4"/>
        <w:adjustRightInd w:val="0"/>
        <w:snapToGrid w:val="0"/>
        <w:spacing w:line="400" w:lineRule="exact"/>
        <w:ind w:firstLine="480"/>
        <w:rPr>
          <w:rFonts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经陆河县农机部门和财政局审核，同意下列购机申请者享受补贴，现予公示，公示时间自202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日开始至202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日止，对下列申请者获得补贴有异议者，请书面和电话向汕尾市陆河县农机局（部门）反映。联系部门：陆河县农业种养服务中心农机推广部；联系地址：陆河县人民南路；邮编：516700；联系电话：</w:t>
      </w:r>
      <w:r>
        <w:rPr>
          <w:rFonts w:ascii="宋体" w:hAnsi="宋体" w:eastAsia="宋体" w:cs="宋体"/>
          <w:snapToGrid w:val="0"/>
          <w:kern w:val="0"/>
          <w:sz w:val="24"/>
          <w:szCs w:val="24"/>
        </w:rPr>
        <w:t>5505012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 xml:space="preserve">；联系人：叶俏辉    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</w:p>
    <w:p>
      <w:pPr>
        <w:pStyle w:val="4"/>
        <w:adjustRightInd w:val="0"/>
        <w:snapToGrid w:val="0"/>
        <w:spacing w:line="400" w:lineRule="exact"/>
        <w:ind w:firstLine="480"/>
        <w:rPr>
          <w:rFonts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注：本年度本县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结余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农机购置中央补贴指标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64.717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万元（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现已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审批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7.699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万元）</w:t>
      </w:r>
      <w:bookmarkStart w:id="0" w:name="_GoBack"/>
      <w:bookmarkEnd w:id="0"/>
    </w:p>
    <w:p>
      <w:pPr>
        <w:pStyle w:val="4"/>
        <w:adjustRightInd w:val="0"/>
        <w:snapToGrid w:val="0"/>
        <w:spacing w:line="400" w:lineRule="exact"/>
        <w:ind w:firstLine="480"/>
        <w:rPr>
          <w:rFonts w:ascii="宋体" w:hAnsi="宋体" w:eastAsia="宋体" w:cs="宋体"/>
          <w:snapToGrid w:val="0"/>
          <w:kern w:val="0"/>
          <w:sz w:val="24"/>
          <w:szCs w:val="24"/>
        </w:rPr>
      </w:pPr>
    </w:p>
    <w:tbl>
      <w:tblPr>
        <w:tblStyle w:val="6"/>
        <w:tblW w:w="1248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7"/>
        <w:gridCol w:w="2925"/>
        <w:gridCol w:w="1625"/>
        <w:gridCol w:w="1385"/>
        <w:gridCol w:w="1415"/>
        <w:gridCol w:w="24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姓名或组织名称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村组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机具小类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总补贴额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叶恒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新田镇湖坑黄竹头村219号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耕地机械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微耕机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叶少文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新田镇西门村492号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耕地机械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微耕机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朱青妹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上护镇下村14号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耕地机械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微耕机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邓文列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上护横洋一村38号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耕地机械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微耕机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黎新般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河田镇高寨村27号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脱粒机械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稻麦脱粒机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罗庆炎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河田镇后福村39号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耕地机械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微耕机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陆河县圳联农科技术有限公司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河田镇共联村委会下垅村18号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耕地机械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旋耕机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陆河县圳联农科技术有限公司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河田镇共联村委会下垅村18号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拖拉机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轮式拖拉机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陆河县河口镇北中村民委员会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河口镇衣屋村07号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拖拉机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轮式拖拉机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罗洪岸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螺溪镇七径村1号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耕地机械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微耕机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陆河县河口镇北中村民委员会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河口镇衣屋村07号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耕地机械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旋耕机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陆河县可兴农机专业合作社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河田镇吉康街140号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耕地机械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旋耕机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河口镇河口居委河口圩2088号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拖拉机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轮式拖拉机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15300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河口镇河口居委河口圩2088号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耕地机械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旋耕机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河口镇河口居委河口圩2088号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栽植机械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水稻插秧机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6200</w:t>
            </w:r>
          </w:p>
        </w:tc>
      </w:tr>
    </w:tbl>
    <w:p>
      <w:pPr>
        <w:adjustRightInd w:val="0"/>
        <w:snapToGrid w:val="0"/>
        <w:spacing w:line="590" w:lineRule="exact"/>
        <w:rPr>
          <w:rFonts w:ascii="宋体" w:hAnsi="宋体" w:eastAsia="宋体" w:cs="宋体"/>
        </w:rPr>
      </w:pPr>
    </w:p>
    <w:p>
      <w:pPr>
        <w:adjustRightInd w:val="0"/>
        <w:snapToGrid w:val="0"/>
        <w:spacing w:line="590" w:lineRule="exact"/>
        <w:rPr>
          <w:rFonts w:ascii="宋体" w:hAnsi="宋体" w:eastAsia="宋体" w:cs="宋体"/>
        </w:rPr>
      </w:pPr>
    </w:p>
    <w:p>
      <w:pPr>
        <w:adjustRightInd w:val="0"/>
        <w:snapToGrid w:val="0"/>
        <w:spacing w:line="590" w:lineRule="exact"/>
        <w:rPr>
          <w:rFonts w:ascii="宋体" w:hAnsi="宋体" w:eastAsia="宋体" w:cs="宋体"/>
        </w:rPr>
      </w:pPr>
    </w:p>
    <w:p>
      <w:pPr>
        <w:adjustRightInd w:val="0"/>
        <w:snapToGrid w:val="0"/>
        <w:spacing w:line="590" w:lineRule="exact"/>
        <w:rPr>
          <w:rFonts w:ascii="宋体" w:hAnsi="宋体" w:eastAsia="宋体" w:cs="宋体"/>
        </w:rPr>
      </w:pPr>
    </w:p>
    <w:p>
      <w:pPr>
        <w:adjustRightInd w:val="0"/>
        <w:snapToGrid w:val="0"/>
        <w:spacing w:line="590" w:lineRule="exact"/>
        <w:rPr>
          <w:rFonts w:ascii="宋体" w:hAnsi="宋体" w:eastAsia="宋体" w:cs="宋体"/>
        </w:rPr>
      </w:pPr>
    </w:p>
    <w:p>
      <w:pPr>
        <w:adjustRightInd w:val="0"/>
        <w:snapToGrid w:val="0"/>
        <w:spacing w:line="590" w:lineRule="exact"/>
        <w:rPr>
          <w:rFonts w:ascii="宋体" w:hAnsi="宋体" w:eastAsia="宋体" w:cs="宋体"/>
        </w:rPr>
      </w:pPr>
    </w:p>
    <w:p>
      <w:pPr>
        <w:adjustRightInd w:val="0"/>
        <w:snapToGrid w:val="0"/>
        <w:spacing w:line="590" w:lineRule="exact"/>
        <w:rPr>
          <w:rFonts w:ascii="宋体" w:hAnsi="宋体" w:eastAsia="宋体" w:cs="宋体"/>
        </w:rPr>
      </w:pPr>
    </w:p>
    <w:p>
      <w:pPr>
        <w:adjustRightInd w:val="0"/>
        <w:snapToGrid w:val="0"/>
        <w:spacing w:line="590" w:lineRule="exact"/>
        <w:rPr>
          <w:rFonts w:ascii="宋体" w:hAnsi="宋体" w:eastAsia="宋体" w:cs="宋体"/>
        </w:rPr>
      </w:pPr>
    </w:p>
    <w:p>
      <w:pPr>
        <w:adjustRightInd w:val="0"/>
        <w:snapToGrid w:val="0"/>
        <w:spacing w:line="590" w:lineRule="exact"/>
        <w:rPr>
          <w:rFonts w:ascii="宋体" w:hAnsi="宋体" w:eastAsia="宋体" w:cs="宋体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 w:eastAsia="宋体" w:cs="宋体"/>
        </w:rPr>
      </w:pPr>
    </w:p>
    <w:p>
      <w:pPr>
        <w:adjustRightInd w:val="0"/>
        <w:snapToGrid w:val="0"/>
        <w:spacing w:line="590" w:lineRule="exact"/>
        <w:rPr>
          <w:rFonts w:ascii="宋体" w:hAnsi="宋体" w:eastAsia="宋体" w:cs="宋体"/>
        </w:rPr>
      </w:pPr>
    </w:p>
    <w:sectPr>
      <w:pgSz w:w="16838" w:h="11906" w:orient="landscape"/>
      <w:pgMar w:top="11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BD"/>
    <w:rsid w:val="00006C34"/>
    <w:rsid w:val="001B752D"/>
    <w:rsid w:val="001D04DC"/>
    <w:rsid w:val="002037C2"/>
    <w:rsid w:val="002A1A82"/>
    <w:rsid w:val="00422B15"/>
    <w:rsid w:val="0051021F"/>
    <w:rsid w:val="007808BD"/>
    <w:rsid w:val="007934AB"/>
    <w:rsid w:val="007D76D6"/>
    <w:rsid w:val="008F4943"/>
    <w:rsid w:val="00906FD1"/>
    <w:rsid w:val="0091264D"/>
    <w:rsid w:val="0094433E"/>
    <w:rsid w:val="0095604C"/>
    <w:rsid w:val="00A36175"/>
    <w:rsid w:val="00AA0E14"/>
    <w:rsid w:val="00AD4A09"/>
    <w:rsid w:val="00BF43A0"/>
    <w:rsid w:val="00C1611B"/>
    <w:rsid w:val="00CA745F"/>
    <w:rsid w:val="00D35B8A"/>
    <w:rsid w:val="00D45AC8"/>
    <w:rsid w:val="00DA05E4"/>
    <w:rsid w:val="00E65412"/>
    <w:rsid w:val="00E65C2F"/>
    <w:rsid w:val="00EF0CEB"/>
    <w:rsid w:val="00F22644"/>
    <w:rsid w:val="01053389"/>
    <w:rsid w:val="049E4F83"/>
    <w:rsid w:val="06620B8F"/>
    <w:rsid w:val="11FA194D"/>
    <w:rsid w:val="165340A8"/>
    <w:rsid w:val="1791327F"/>
    <w:rsid w:val="23C008FF"/>
    <w:rsid w:val="27167A4E"/>
    <w:rsid w:val="2E38693A"/>
    <w:rsid w:val="36903731"/>
    <w:rsid w:val="520F65EE"/>
    <w:rsid w:val="57BF3927"/>
    <w:rsid w:val="585167C5"/>
    <w:rsid w:val="59A50533"/>
    <w:rsid w:val="5DCF0425"/>
    <w:rsid w:val="64FA5CC7"/>
    <w:rsid w:val="6DEF59B0"/>
    <w:rsid w:val="6E406C82"/>
    <w:rsid w:val="72894805"/>
    <w:rsid w:val="74097F48"/>
    <w:rsid w:val="79F0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12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</w:rPr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正文文本缩进 3 Char"/>
    <w:basedOn w:val="5"/>
    <w:link w:val="4"/>
    <w:uiPriority w:val="0"/>
    <w:rPr>
      <w:rFonts w:ascii="仿宋_GB2312"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1218</Words>
  <Characters>6944</Characters>
  <Lines>57</Lines>
  <Paragraphs>16</Paragraphs>
  <TotalTime>6</TotalTime>
  <ScaleCrop>false</ScaleCrop>
  <LinksUpToDate>false</LinksUpToDate>
  <CharactersWithSpaces>8146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2020-05-31T07:07:00Z</dcterms:created>
  <dc:creator>Administrator.PC-20140317FKMF</dc:creator>
  <cp:lastModifiedBy>Administrator</cp:lastModifiedBy>
  <dcterms:modified xsi:type="dcterms:W3CDTF">2022-03-14T08:02:33Z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