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C9" w:rsidRPr="00475763" w:rsidRDefault="00475763" w:rsidP="00475763">
      <w:pPr>
        <w:adjustRightInd w:val="0"/>
        <w:snapToGrid w:val="0"/>
        <w:spacing w:line="590" w:lineRule="exact"/>
        <w:ind w:firstLineChars="200" w:firstLine="880"/>
        <w:rPr>
          <w:rFonts w:ascii="方正小标宋简体" w:eastAsia="方正小标宋简体" w:hAnsi="仿宋" w:hint="eastAsia"/>
          <w:snapToGrid w:val="0"/>
          <w:kern w:val="0"/>
          <w:sz w:val="44"/>
          <w:szCs w:val="44"/>
        </w:rPr>
      </w:pPr>
      <w:r w:rsidRPr="00475763">
        <w:rPr>
          <w:rFonts w:ascii="方正小标宋简体" w:eastAsia="方正小标宋简体" w:hAnsi="仿宋" w:hint="eastAsia"/>
          <w:snapToGrid w:val="0"/>
          <w:kern w:val="0"/>
          <w:sz w:val="44"/>
          <w:szCs w:val="44"/>
        </w:rPr>
        <w:t>化州市农机购置补贴</w:t>
      </w:r>
      <w:r w:rsidRPr="00475763">
        <w:rPr>
          <w:rFonts w:ascii="方正小标宋简体" w:eastAsia="方正小标宋简体" w:hAnsi="仿宋" w:hint="eastAsia"/>
          <w:snapToGrid w:val="0"/>
          <w:kern w:val="0"/>
          <w:sz w:val="44"/>
          <w:szCs w:val="44"/>
        </w:rPr>
        <w:t>机具核实规程</w:t>
      </w:r>
    </w:p>
    <w:p w:rsidR="00475763" w:rsidRDefault="0047576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napToGrid w:val="0"/>
          <w:kern w:val="0"/>
        </w:rPr>
      </w:pPr>
    </w:p>
    <w:p w:rsidR="00C033C9" w:rsidRPr="00475763" w:rsidRDefault="0047576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475763">
        <w:rPr>
          <w:rFonts w:ascii="仿宋" w:eastAsia="仿宋" w:hAnsi="仿宋" w:hint="eastAsia"/>
          <w:snapToGrid w:val="0"/>
          <w:kern w:val="0"/>
        </w:rPr>
        <w:t>县级农业农村部门按照《农机购置补贴机具核验工作要点</w:t>
      </w:r>
      <w:r w:rsidRPr="00475763">
        <w:rPr>
          <w:rFonts w:ascii="仿宋" w:eastAsia="仿宋" w:hAnsi="仿宋" w:hint="eastAsia"/>
          <w:snapToGrid w:val="0"/>
          <w:kern w:val="0"/>
        </w:rPr>
        <w:t>(</w:t>
      </w:r>
      <w:r w:rsidRPr="00475763">
        <w:rPr>
          <w:rFonts w:ascii="仿宋" w:eastAsia="仿宋" w:hAnsi="仿宋" w:hint="eastAsia"/>
          <w:snapToGrid w:val="0"/>
          <w:kern w:val="0"/>
        </w:rPr>
        <w:t>试行</w:t>
      </w:r>
      <w:r w:rsidRPr="00475763">
        <w:rPr>
          <w:rFonts w:ascii="仿宋" w:eastAsia="仿宋" w:hAnsi="仿宋" w:hint="eastAsia"/>
          <w:snapToGrid w:val="0"/>
          <w:kern w:val="0"/>
        </w:rPr>
        <w:t>)</w:t>
      </w:r>
      <w:r w:rsidRPr="00475763">
        <w:rPr>
          <w:rFonts w:ascii="仿宋" w:eastAsia="仿宋" w:hAnsi="仿宋" w:hint="eastAsia"/>
          <w:snapToGrid w:val="0"/>
          <w:kern w:val="0"/>
        </w:rPr>
        <w:t>》等要求，对补贴相关申请资料进行形式审核，对补贴机具进行核验，其中牌证管理机具凭牌证免于现场实物核验。农业农村部门在收到购机者补贴申请后，应于</w:t>
      </w:r>
      <w:r w:rsidRPr="00475763">
        <w:rPr>
          <w:rFonts w:ascii="仿宋" w:eastAsia="仿宋" w:hAnsi="仿宋" w:hint="eastAsia"/>
          <w:snapToGrid w:val="0"/>
          <w:kern w:val="0"/>
        </w:rPr>
        <w:t>2</w:t>
      </w:r>
      <w:r w:rsidRPr="00475763">
        <w:rPr>
          <w:rFonts w:ascii="仿宋" w:eastAsia="仿宋" w:hAnsi="仿宋" w:hint="eastAsia"/>
          <w:snapToGrid w:val="0"/>
          <w:kern w:val="0"/>
        </w:rPr>
        <w:t>个工作日内做出是否受理的决定，对因资料不齐全等原因无法受理的，应注明原因，并按原渠道退回申请</w:t>
      </w:r>
      <w:r w:rsidRPr="00475763">
        <w:rPr>
          <w:rFonts w:ascii="仿宋" w:eastAsia="仿宋" w:hAnsi="仿宋" w:hint="eastAsia"/>
          <w:snapToGrid w:val="0"/>
          <w:kern w:val="0"/>
        </w:rPr>
        <w:t>;</w:t>
      </w:r>
      <w:r w:rsidRPr="00475763">
        <w:rPr>
          <w:rFonts w:ascii="仿宋" w:eastAsia="仿宋" w:hAnsi="仿宋" w:hint="eastAsia"/>
          <w:snapToGrid w:val="0"/>
          <w:kern w:val="0"/>
        </w:rPr>
        <w:t>对符合条件可以受理的，应于</w:t>
      </w:r>
      <w:r w:rsidRPr="00475763">
        <w:rPr>
          <w:rFonts w:ascii="仿宋" w:eastAsia="仿宋" w:hAnsi="仿宋" w:hint="eastAsia"/>
          <w:snapToGrid w:val="0"/>
          <w:kern w:val="0"/>
        </w:rPr>
        <w:t>13</w:t>
      </w:r>
      <w:r w:rsidRPr="00475763">
        <w:rPr>
          <w:rFonts w:ascii="仿宋" w:eastAsia="仿宋" w:hAnsi="仿宋" w:hint="eastAsia"/>
          <w:snapToGrid w:val="0"/>
          <w:kern w:val="0"/>
        </w:rPr>
        <w:t>个工作日内</w:t>
      </w:r>
      <w:r w:rsidRPr="00475763">
        <w:rPr>
          <w:rFonts w:ascii="仿宋" w:eastAsia="仿宋" w:hAnsi="仿宋" w:hint="eastAsia"/>
          <w:snapToGrid w:val="0"/>
          <w:kern w:val="0"/>
        </w:rPr>
        <w:t>(</w:t>
      </w:r>
      <w:r w:rsidRPr="00475763">
        <w:rPr>
          <w:rFonts w:ascii="仿宋" w:eastAsia="仿宋" w:hAnsi="仿宋" w:hint="eastAsia"/>
          <w:snapToGrid w:val="0"/>
          <w:kern w:val="0"/>
        </w:rPr>
        <w:t>不含公示时间</w:t>
      </w:r>
      <w:r w:rsidRPr="00475763">
        <w:rPr>
          <w:rFonts w:ascii="仿宋" w:eastAsia="仿宋" w:hAnsi="仿宋" w:hint="eastAsia"/>
          <w:snapToGrid w:val="0"/>
          <w:kern w:val="0"/>
        </w:rPr>
        <w:t>)</w:t>
      </w:r>
      <w:r w:rsidRPr="00475763">
        <w:rPr>
          <w:rFonts w:ascii="仿宋" w:eastAsia="仿宋" w:hAnsi="仿宋" w:hint="eastAsia"/>
          <w:snapToGrid w:val="0"/>
          <w:kern w:val="0"/>
        </w:rPr>
        <w:t>完成相关核验工作，并在农机购置补贴信息公开专栏实时公布补贴申请信息，公示时问为</w:t>
      </w:r>
      <w:r w:rsidRPr="00475763">
        <w:rPr>
          <w:rFonts w:ascii="仿宋" w:eastAsia="仿宋" w:hAnsi="仿宋" w:hint="eastAsia"/>
          <w:snapToGrid w:val="0"/>
          <w:kern w:val="0"/>
        </w:rPr>
        <w:t>5</w:t>
      </w:r>
      <w:r w:rsidRPr="00475763">
        <w:rPr>
          <w:rFonts w:ascii="仿宋" w:eastAsia="仿宋" w:hAnsi="仿宋" w:hint="eastAsia"/>
          <w:snapToGrid w:val="0"/>
          <w:kern w:val="0"/>
        </w:rPr>
        <w:t>个工作日。鼓励在乡村或补贴申请点公示栏中同时公开公示信息。</w:t>
      </w:r>
    </w:p>
    <w:p w:rsidR="00C033C9" w:rsidRPr="00475763" w:rsidRDefault="0047576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475763">
        <w:rPr>
          <w:rFonts w:ascii="仿宋" w:eastAsia="仿宋" w:hAnsi="仿宋" w:hint="eastAsia"/>
          <w:snapToGrid w:val="0"/>
          <w:kern w:val="0"/>
        </w:rPr>
        <w:t>对于购买其他单机补贴</w:t>
      </w:r>
      <w:r w:rsidRPr="00475763">
        <w:rPr>
          <w:rFonts w:ascii="仿宋" w:eastAsia="仿宋" w:hAnsi="仿宋" w:hint="eastAsia"/>
          <w:snapToGrid w:val="0"/>
          <w:kern w:val="0"/>
        </w:rPr>
        <w:t>额在</w:t>
      </w:r>
      <w:r w:rsidRPr="00475763">
        <w:rPr>
          <w:rFonts w:ascii="仿宋" w:eastAsia="仿宋" w:hAnsi="仿宋" w:hint="eastAsia"/>
          <w:snapToGrid w:val="0"/>
          <w:kern w:val="0"/>
        </w:rPr>
        <w:t>1</w:t>
      </w:r>
      <w:r w:rsidRPr="00475763">
        <w:rPr>
          <w:rFonts w:ascii="仿宋" w:eastAsia="仿宋" w:hAnsi="仿宋" w:hint="eastAsia"/>
          <w:snapToGrid w:val="0"/>
          <w:kern w:val="0"/>
        </w:rPr>
        <w:t>万元及以上机具的申请者，需携带所购置机具提供给县级农机</w:t>
      </w:r>
      <w:proofErr w:type="gramStart"/>
      <w:r w:rsidRPr="00475763">
        <w:rPr>
          <w:rFonts w:ascii="仿宋" w:eastAsia="仿宋" w:hAnsi="仿宋" w:hint="eastAsia"/>
          <w:snapToGrid w:val="0"/>
          <w:kern w:val="0"/>
        </w:rPr>
        <w:t>化主管</w:t>
      </w:r>
      <w:proofErr w:type="gramEnd"/>
      <w:r w:rsidRPr="00475763">
        <w:rPr>
          <w:rFonts w:ascii="仿宋" w:eastAsia="仿宋" w:hAnsi="仿宋" w:hint="eastAsia"/>
          <w:snapToGrid w:val="0"/>
          <w:kern w:val="0"/>
        </w:rPr>
        <w:t>部门</w:t>
      </w:r>
      <w:r w:rsidRPr="00475763">
        <w:rPr>
          <w:rFonts w:ascii="仿宋" w:eastAsia="仿宋" w:hAnsi="仿宋" w:hint="eastAsia"/>
          <w:snapToGrid w:val="0"/>
          <w:kern w:val="0"/>
        </w:rPr>
        <w:t>到现场</w:t>
      </w:r>
      <w:r w:rsidRPr="00475763">
        <w:rPr>
          <w:rFonts w:ascii="仿宋" w:eastAsia="仿宋" w:hAnsi="仿宋" w:hint="eastAsia"/>
          <w:snapToGrid w:val="0"/>
          <w:kern w:val="0"/>
        </w:rPr>
        <w:t>核实，</w:t>
      </w:r>
      <w:r w:rsidRPr="00475763">
        <w:rPr>
          <w:rFonts w:ascii="仿宋" w:eastAsia="仿宋" w:hAnsi="仿宋" w:hint="eastAsia"/>
          <w:snapToGrid w:val="0"/>
          <w:kern w:val="0"/>
        </w:rPr>
        <w:t>农机</w:t>
      </w:r>
      <w:proofErr w:type="gramStart"/>
      <w:r w:rsidRPr="00475763">
        <w:rPr>
          <w:rFonts w:ascii="仿宋" w:eastAsia="仿宋" w:hAnsi="仿宋" w:hint="eastAsia"/>
          <w:snapToGrid w:val="0"/>
          <w:kern w:val="0"/>
        </w:rPr>
        <w:t>化主</w:t>
      </w:r>
      <w:proofErr w:type="gramEnd"/>
      <w:r w:rsidRPr="00475763">
        <w:rPr>
          <w:rFonts w:ascii="仿宋" w:eastAsia="仿宋" w:hAnsi="仿宋" w:hint="eastAsia"/>
          <w:snapToGrid w:val="0"/>
          <w:kern w:val="0"/>
        </w:rPr>
        <w:t>管部门</w:t>
      </w:r>
      <w:bookmarkStart w:id="0" w:name="_GoBack"/>
      <w:bookmarkEnd w:id="0"/>
      <w:r w:rsidRPr="00475763">
        <w:rPr>
          <w:rFonts w:ascii="仿宋" w:eastAsia="仿宋" w:hAnsi="仿宋" w:hint="eastAsia"/>
          <w:snapToGrid w:val="0"/>
          <w:kern w:val="0"/>
        </w:rPr>
        <w:t>主要核实购机者所购机具与购机申请机具是否一致，</w:t>
      </w:r>
      <w:r w:rsidRPr="00475763">
        <w:rPr>
          <w:rFonts w:ascii="仿宋" w:eastAsia="仿宋" w:hAnsi="仿宋" w:hint="eastAsia"/>
          <w:snapToGrid w:val="0"/>
          <w:kern w:val="0"/>
        </w:rPr>
        <w:t>核实时要进行人机合影</w:t>
      </w:r>
      <w:r w:rsidRPr="00475763">
        <w:rPr>
          <w:rFonts w:ascii="仿宋" w:eastAsia="仿宋" w:hAnsi="仿宋" w:hint="eastAsia"/>
          <w:snapToGrid w:val="0"/>
          <w:kern w:val="0"/>
        </w:rPr>
        <w:t>并保存。</w:t>
      </w:r>
    </w:p>
    <w:p w:rsidR="00C033C9" w:rsidRPr="00475763" w:rsidRDefault="00C033C9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napToGrid w:val="0"/>
          <w:kern w:val="0"/>
        </w:rPr>
      </w:pPr>
    </w:p>
    <w:p w:rsidR="00C033C9" w:rsidRPr="00475763" w:rsidRDefault="0047576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475763">
        <w:rPr>
          <w:rFonts w:ascii="仿宋" w:eastAsia="仿宋" w:hAnsi="仿宋" w:hint="eastAsia"/>
          <w:snapToGrid w:val="0"/>
          <w:kern w:val="0"/>
        </w:rPr>
        <w:t xml:space="preserve">                       </w:t>
      </w:r>
      <w:r>
        <w:rPr>
          <w:rFonts w:ascii="仿宋" w:eastAsia="仿宋" w:hAnsi="仿宋"/>
          <w:snapToGrid w:val="0"/>
          <w:kern w:val="0"/>
        </w:rPr>
        <w:t xml:space="preserve">  </w:t>
      </w:r>
      <w:r>
        <w:rPr>
          <w:rFonts w:ascii="仿宋" w:eastAsia="仿宋" w:hAnsi="仿宋" w:hint="eastAsia"/>
          <w:snapToGrid w:val="0"/>
          <w:kern w:val="0"/>
        </w:rPr>
        <w:t>化州市农业农村局</w:t>
      </w:r>
    </w:p>
    <w:p w:rsidR="00C033C9" w:rsidRPr="00475763" w:rsidRDefault="0047576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hint="eastAsia"/>
          <w:snapToGrid w:val="0"/>
          <w:kern w:val="0"/>
        </w:rPr>
      </w:pPr>
      <w:r w:rsidRPr="00475763">
        <w:rPr>
          <w:rFonts w:ascii="仿宋" w:eastAsia="仿宋" w:hAnsi="仿宋" w:hint="eastAsia"/>
          <w:snapToGrid w:val="0"/>
          <w:kern w:val="0"/>
        </w:rPr>
        <w:t xml:space="preserve">                         </w:t>
      </w:r>
      <w:r>
        <w:rPr>
          <w:rFonts w:ascii="仿宋" w:eastAsia="仿宋" w:hAnsi="仿宋"/>
          <w:snapToGrid w:val="0"/>
          <w:kern w:val="0"/>
        </w:rPr>
        <w:t xml:space="preserve"> 2022年5月5日</w:t>
      </w:r>
    </w:p>
    <w:p w:rsidR="00C033C9" w:rsidRDefault="00C033C9"/>
    <w:sectPr w:rsidR="00C0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1YWM0YjA5OTVkODc5ZmNkYzI5NzM3YjYwNzg0Y2EifQ=="/>
  </w:docVars>
  <w:rsids>
    <w:rsidRoot w:val="692411A9"/>
    <w:rsid w:val="00475763"/>
    <w:rsid w:val="00C033C9"/>
    <w:rsid w:val="3F315DBD"/>
    <w:rsid w:val="50933739"/>
    <w:rsid w:val="692411A9"/>
    <w:rsid w:val="749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2B43F"/>
  <w15:docId w15:val="{2E916BD9-BF4D-4C2B-BB00-5DE2F78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Company>县农业局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2022-05-05T01:48:00Z</dcterms:created>
  <dcterms:modified xsi:type="dcterms:W3CDTF">2022-05-05T03:24:00Z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AF14BE821D174F60961107865AF3BD88</vt:lpwstr>
  </property>
</Properties>
</file>