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73" w:rsidRPr="007A6873" w:rsidRDefault="007A6873" w:rsidP="007A6873">
      <w:pPr>
        <w:widowControl/>
        <w:spacing w:after="75"/>
        <w:jc w:val="center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7A6873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 xml:space="preserve">  </w:t>
      </w:r>
    </w:p>
    <w:p w:rsidR="007A6873" w:rsidRPr="007A6873" w:rsidRDefault="007A6873" w:rsidP="007A6873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44"/>
        </w:rPr>
        <w:t>大埔</w:t>
      </w:r>
      <w:r w:rsidRPr="007A6873">
        <w:rPr>
          <w:rFonts w:ascii="宋体" w:eastAsia="宋体" w:hAnsi="宋体" w:cs="宋体" w:hint="eastAsia"/>
          <w:b/>
          <w:bCs/>
          <w:color w:val="333333"/>
          <w:kern w:val="0"/>
          <w:sz w:val="44"/>
        </w:rPr>
        <w:t>县2022年农业机械购置补贴实施公告</w:t>
      </w:r>
    </w:p>
    <w:p w:rsidR="007A6873" w:rsidRPr="007A6873" w:rsidRDefault="007A6873" w:rsidP="007A6873">
      <w:pPr>
        <w:widowControl/>
        <w:shd w:val="clear" w:color="auto" w:fill="FFFFFF"/>
        <w:ind w:firstLine="600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大埔</w:t>
      </w:r>
      <w:r w:rsidRPr="007A687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县2022年农机购置补贴工作，根据省农业厅、财政厅关于印发《广东省 2021-2023 年中央财政农机购置补贴实施方案的通知》（粤农</w:t>
      </w:r>
      <w:proofErr w:type="gramStart"/>
      <w:r w:rsidRPr="007A687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农规</w:t>
      </w:r>
      <w:proofErr w:type="gramEnd"/>
      <w:r w:rsidRPr="007A687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〔2021〕2 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号）（简</w:t>
      </w:r>
      <w:r w:rsidRPr="007A687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称《实施方案》）,我局严格按《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实施方案》规定的程序进行操作，并结合本县的实际组织实施，共发放四</w:t>
      </w:r>
      <w:r w:rsidRPr="007A687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批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资金</w:t>
      </w:r>
      <w:r w:rsidRPr="007A687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，分别是：</w:t>
      </w:r>
    </w:p>
    <w:p w:rsidR="007A6873" w:rsidRPr="007A6873" w:rsidRDefault="007A6873" w:rsidP="007A6873">
      <w:pPr>
        <w:widowControl/>
        <w:shd w:val="clear" w:color="auto" w:fill="FFFFFF"/>
        <w:ind w:firstLine="600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7A687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(1)第一批财政拨付资金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9.766</w:t>
      </w:r>
      <w:r w:rsidRPr="007A687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万元；购买机具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99</w:t>
      </w:r>
      <w:r w:rsidRPr="007A687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台（套）；受益农户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95</w:t>
      </w:r>
      <w:r w:rsidRPr="007A687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户。</w:t>
      </w:r>
    </w:p>
    <w:p w:rsidR="007A6873" w:rsidRPr="007A6873" w:rsidRDefault="007A6873" w:rsidP="007A6873">
      <w:pPr>
        <w:widowControl/>
        <w:shd w:val="clear" w:color="auto" w:fill="FFFFFF"/>
        <w:ind w:firstLine="600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7A687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(2)第二批财政拨付资金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4.449</w:t>
      </w:r>
      <w:r w:rsidRPr="007A687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万元；购买机具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56</w:t>
      </w:r>
      <w:r w:rsidRPr="007A687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台（套）；受益农户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53</w:t>
      </w:r>
      <w:r w:rsidRPr="007A687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户。</w:t>
      </w:r>
    </w:p>
    <w:p w:rsidR="007A6873" w:rsidRPr="007A6873" w:rsidRDefault="007A6873" w:rsidP="007A6873">
      <w:pPr>
        <w:widowControl/>
        <w:shd w:val="clear" w:color="auto" w:fill="FFFFFF"/>
        <w:ind w:firstLine="600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7A687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(3)第三批财政拨付资金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7.104</w:t>
      </w:r>
      <w:r w:rsidRPr="007A687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万元；购买机具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75</w:t>
      </w:r>
      <w:r w:rsidRPr="007A687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台（套）；受益农户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70</w:t>
      </w:r>
      <w:r w:rsidRPr="007A687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户。</w:t>
      </w:r>
    </w:p>
    <w:p w:rsidR="007A6873" w:rsidRPr="007A6873" w:rsidRDefault="007A6873" w:rsidP="007A6873">
      <w:pPr>
        <w:widowControl/>
        <w:shd w:val="clear" w:color="auto" w:fill="FFFFFF"/>
        <w:ind w:firstLine="600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7A687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(4)第四批财政拨付资金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2.496</w:t>
      </w:r>
      <w:r w:rsidRPr="007A687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万元；购买机具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58</w:t>
      </w:r>
      <w:r w:rsidRPr="007A687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台（套）；受益农户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57</w:t>
      </w:r>
      <w:r w:rsidRPr="007A687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户。</w:t>
      </w:r>
    </w:p>
    <w:p w:rsidR="007A6873" w:rsidRPr="007A6873" w:rsidRDefault="007A6873" w:rsidP="007A6873">
      <w:pPr>
        <w:widowControl/>
        <w:shd w:val="clear" w:color="auto" w:fill="FFFFFF"/>
        <w:ind w:firstLine="600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7A6873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 </w:t>
      </w:r>
    </w:p>
    <w:p w:rsidR="007A6873" w:rsidRPr="007A6873" w:rsidRDefault="007A6873" w:rsidP="007A6873">
      <w:pPr>
        <w:widowControl/>
        <w:shd w:val="clear" w:color="auto" w:fill="FFFFFF"/>
        <w:ind w:firstLine="600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7A6873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 </w:t>
      </w:r>
    </w:p>
    <w:p w:rsidR="007A6873" w:rsidRPr="007A6873" w:rsidRDefault="007A6873" w:rsidP="007A6873">
      <w:pPr>
        <w:widowControl/>
        <w:shd w:val="clear" w:color="auto" w:fill="FFFFFF"/>
        <w:ind w:firstLine="600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7A6873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 </w:t>
      </w:r>
    </w:p>
    <w:p w:rsidR="007A6873" w:rsidRPr="007A6873" w:rsidRDefault="007A6873" w:rsidP="007A6873">
      <w:pPr>
        <w:widowControl/>
        <w:shd w:val="clear" w:color="auto" w:fill="FFFFFF"/>
        <w:ind w:firstLine="3600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7A687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                        　   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大埔</w:t>
      </w:r>
      <w:r w:rsidRPr="007A687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县农业农村局</w:t>
      </w:r>
    </w:p>
    <w:p w:rsidR="007A6873" w:rsidRPr="007A6873" w:rsidRDefault="007A6873" w:rsidP="007A6873">
      <w:pPr>
        <w:widowControl/>
        <w:shd w:val="clear" w:color="auto" w:fill="FFFFFF"/>
        <w:ind w:firstLine="4800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                        2023</w:t>
      </w:r>
      <w:r w:rsidRPr="007A687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6</w:t>
      </w:r>
      <w:r w:rsidRPr="007A687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 月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28</w:t>
      </w:r>
      <w:r w:rsidRPr="007A687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日</w:t>
      </w:r>
    </w:p>
    <w:p w:rsidR="007A6873" w:rsidRPr="007A6873" w:rsidRDefault="007A6873" w:rsidP="007A6873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7A6873">
        <w:rPr>
          <w:rFonts w:ascii="Calibri" w:eastAsia="宋体" w:hAnsi="Calibri" w:cs="宋体"/>
          <w:color w:val="333333"/>
          <w:kern w:val="0"/>
          <w:szCs w:val="21"/>
        </w:rPr>
        <w:t> </w:t>
      </w:r>
    </w:p>
    <w:p w:rsidR="004E4C68" w:rsidRPr="007A6873" w:rsidRDefault="004E4C68"/>
    <w:sectPr w:rsidR="004E4C68" w:rsidRPr="007A6873" w:rsidSect="007A68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6873"/>
    <w:rsid w:val="004E4C68"/>
    <w:rsid w:val="007A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C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87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sher">
    <w:name w:val="publisher"/>
    <w:basedOn w:val="a"/>
    <w:rsid w:val="007A6873"/>
    <w:pPr>
      <w:widowControl/>
      <w:spacing w:after="75"/>
      <w:jc w:val="center"/>
    </w:pPr>
    <w:rPr>
      <w:rFonts w:ascii="宋体" w:eastAsia="宋体" w:hAnsi="宋体" w:cs="宋体"/>
      <w:color w:val="666666"/>
      <w:kern w:val="0"/>
      <w:sz w:val="18"/>
      <w:szCs w:val="18"/>
    </w:rPr>
  </w:style>
  <w:style w:type="character" w:customStyle="1" w:styleId="title3">
    <w:name w:val="title3"/>
    <w:basedOn w:val="a0"/>
    <w:rsid w:val="007A6873"/>
    <w:rPr>
      <w:rFonts w:ascii="方正小标宋" w:eastAsia="方正小标宋" w:hint="eastAsia"/>
      <w:b/>
      <w:bCs/>
      <w:vanish w:val="0"/>
      <w:webHidden w:val="0"/>
      <w:sz w:val="38"/>
      <w:szCs w:val="38"/>
      <w:specVanish w:val="0"/>
    </w:rPr>
  </w:style>
  <w:style w:type="character" w:styleId="a4">
    <w:name w:val="Strong"/>
    <w:basedOn w:val="a0"/>
    <w:uiPriority w:val="22"/>
    <w:qFormat/>
    <w:rsid w:val="007A68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429">
              <w:marLeft w:val="0"/>
              <w:marRight w:val="0"/>
              <w:marTop w:val="225"/>
              <w:marBottom w:val="600"/>
              <w:divBdr>
                <w:top w:val="none" w:sz="0" w:space="0" w:color="auto"/>
                <w:left w:val="single" w:sz="6" w:space="0" w:color="D2D2D2"/>
                <w:bottom w:val="single" w:sz="6" w:space="0" w:color="D2D2D2"/>
                <w:right w:val="single" w:sz="6" w:space="0" w:color="D2D2D2"/>
              </w:divBdr>
              <w:divsChild>
                <w:div w:id="19551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2023-06-28T03:03:00Z</dcterms:created>
  <dcterms:modified xsi:type="dcterms:W3CDTF">2023-06-28T03:12:00Z</dcterms:modified>
</cp:coreProperties>
</file>