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rPr>
          <w:rFonts w:ascii="黑体" w:hAnsi="黑体" w:eastAsia="黑体" w:cs="Times New Roman"/>
          <w:sz w:val="32"/>
          <w:szCs w:val="32"/>
        </w:rPr>
      </w:pPr>
    </w:p>
    <w:p>
      <w:pPr>
        <w:widowControl/>
        <w:snapToGrid w:val="0"/>
        <w:spacing w:line="360" w:lineRule="auto"/>
        <w:jc w:val="center"/>
        <w:rPr>
          <w:rFonts w:ascii="华文中宋" w:hAnsi="华文中宋" w:eastAsia="华文中宋" w:cs="Times New Roman"/>
          <w:sz w:val="32"/>
          <w:szCs w:val="32"/>
        </w:rPr>
      </w:pPr>
    </w:p>
    <w:p>
      <w:pPr>
        <w:widowControl/>
        <w:snapToGrid w:val="0"/>
        <w:spacing w:line="360" w:lineRule="auto"/>
        <w:jc w:val="center"/>
        <w:rPr>
          <w:rFonts w:ascii="华文中宋" w:hAnsi="华文中宋" w:eastAsia="华文中宋" w:cs="Times New Roman"/>
          <w:sz w:val="40"/>
          <w:szCs w:val="40"/>
        </w:rPr>
      </w:pPr>
      <w:r>
        <w:rPr>
          <w:rFonts w:hint="eastAsia" w:ascii="华文中宋" w:hAnsi="华文中宋" w:eastAsia="华文中宋" w:cs="华文中宋"/>
          <w:sz w:val="40"/>
          <w:szCs w:val="40"/>
        </w:rPr>
        <w:t>蓬</w:t>
      </w:r>
      <w:r>
        <w:rPr>
          <w:rFonts w:ascii="华文中宋" w:hAnsi="华文中宋" w:eastAsia="华文中宋" w:cs="华文中宋"/>
          <w:sz w:val="40"/>
          <w:szCs w:val="40"/>
        </w:rPr>
        <w:t>江区</w:t>
      </w:r>
      <w:r>
        <w:rPr>
          <w:rFonts w:hint="eastAsia" w:ascii="华文中宋" w:hAnsi="华文中宋" w:eastAsia="华文中宋" w:cs="华文中宋"/>
          <w:sz w:val="40"/>
          <w:szCs w:val="40"/>
        </w:rPr>
        <w:t>农机购置补贴机具核验工作规范</w:t>
      </w:r>
    </w:p>
    <w:p>
      <w:pPr>
        <w:widowControl/>
        <w:snapToGrid w:val="0"/>
        <w:spacing w:line="360" w:lineRule="auto"/>
        <w:rPr>
          <w:rFonts w:ascii="宋体" w:cs="Times New Roman"/>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加强农机购置补贴机具核验管理，是确保补贴资金安全和政策效益充分发挥的关键举措。为指导各地做好农机购置补贴机具核验工作，规范核验行为，防范管理风险，提高办补效率，进一步便民利民，根据农业农村部、财政部农机购置补贴政策实施相关规定，制定工作要点如下。</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。对补贴额较低、风险可控度高的机具可采取补贴资金兑付后按比例抽查核验方式进行，抽核内容同重点机具。重点机具和非重点机具的标准以及抽核比例或数量由各省自行规定。</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640" w:firstLineChars="0"/>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（五）公示报送。</w:t>
      </w:r>
      <w:r>
        <w:rPr>
          <w:rFonts w:hint="eastAsia" w:ascii="楷体_GB2312" w:hAnsi="宋体" w:eastAsia="楷体_GB2312" w:cs="楷体_GB2312"/>
          <w:b w:val="0"/>
          <w:bCs w:val="0"/>
          <w:kern w:val="0"/>
          <w:sz w:val="32"/>
          <w:szCs w:val="32"/>
          <w:lang w:eastAsia="zh-CN"/>
        </w:rPr>
        <w:t>核验确认由农机购置补贴受理部门要系统中点击农机部门审核，系统进入公示环节。核验机具从申请确认开始</w:t>
      </w:r>
      <w:r>
        <w:rPr>
          <w:rFonts w:hint="eastAsia" w:ascii="楷体_GB2312" w:hAnsi="宋体" w:eastAsia="楷体_GB2312" w:cs="楷体_GB2312"/>
          <w:b w:val="0"/>
          <w:bCs w:val="0"/>
          <w:kern w:val="0"/>
          <w:sz w:val="32"/>
          <w:szCs w:val="32"/>
          <w:lang w:val="en-US" w:eastAsia="zh-CN"/>
        </w:rPr>
        <w:t>10个工作日内完成，</w:t>
      </w:r>
      <w:bookmarkStart w:id="0" w:name="_GoBack"/>
      <w:bookmarkEnd w:id="0"/>
      <w:r>
        <w:rPr>
          <w:rFonts w:hint="eastAsia" w:ascii="楷体_GB2312" w:hAnsi="宋体" w:eastAsia="楷体_GB2312" w:cs="楷体_GB2312"/>
          <w:b w:val="0"/>
          <w:bCs w:val="0"/>
          <w:kern w:val="0"/>
          <w:sz w:val="32"/>
          <w:szCs w:val="32"/>
          <w:lang w:val="en-US" w:eastAsia="zh-CN"/>
        </w:rPr>
        <w:t>完成相关核验工作后，并在农机购置补贴信息公开专栏实时公布补贴申请信息，公示时间为5个工作日。</w:t>
      </w:r>
      <w:r>
        <w:rPr>
          <w:rFonts w:ascii="仿宋_GB2312" w:hAnsi="宋体" w:eastAsia="仿宋_GB2312" w:cs="仿宋_GB2312"/>
          <w:b w:val="0"/>
          <w:bCs w:val="0"/>
          <w:kern w:val="0"/>
          <w:sz w:val="32"/>
          <w:szCs w:val="32"/>
        </w:rPr>
        <w:t xml:space="preserve"> </w:t>
      </w:r>
      <w:r>
        <w:rPr>
          <w:rFonts w:ascii="仿宋_GB2312" w:hAnsi="宋体" w:eastAsia="仿宋_GB2312" w:cs="仿宋_GB2312"/>
          <w:kern w:val="0"/>
          <w:sz w:val="32"/>
          <w:szCs w:val="32"/>
        </w:rPr>
        <w:t xml:space="preserve">   </w:t>
      </w:r>
    </w:p>
    <w:p>
      <w:pPr>
        <w:pStyle w:val="20"/>
        <w:snapToGrid w:val="0"/>
        <w:spacing w:line="360" w:lineRule="auto"/>
        <w:ind w:firstLine="640" w:firstLineChars="0"/>
        <w:rPr>
          <w:rFonts w:ascii="仿宋_GB2312" w:eastAsia="仿宋_GB2312" w:cs="Times New Roman"/>
          <w:kern w:val="0"/>
          <w:sz w:val="32"/>
          <w:szCs w:val="32"/>
        </w:rPr>
      </w:pP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0"/>
        <w:snapToGrid w:val="0"/>
        <w:spacing w:line="360" w:lineRule="auto"/>
        <w:ind w:firstLine="0" w:firstLineChars="0"/>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健全内部控制制度，以机具核验流程为主线，逐项工作、逐个环节查找风险点，制定防控措施。鼓励省级及以下农机化、财政部门探索开展补贴机具第三方独立抽查核验和信息化技术核验。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各省要组织县级农机化主管部门结合实际，参照本要点制定具体的工作规范，经县级农机购置补贴领导小组审核同意，报省级或市级农机化主管部门备案后公布实施。</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12A7"/>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3F1"/>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11492D8E"/>
    <w:rsid w:val="21631ED8"/>
    <w:rsid w:val="483C2FB5"/>
    <w:rsid w:val="554D2211"/>
    <w:rsid w:val="57594886"/>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uiPriority w:val="99"/>
  </w:style>
  <w:style w:type="character" w:styleId="11">
    <w:name w:val="annotation reference"/>
    <w:basedOn w:val="9"/>
    <w:semiHidden/>
    <w:uiPriority w:val="99"/>
    <w:rPr>
      <w:sz w:val="21"/>
      <w:szCs w:val="21"/>
    </w:rPr>
  </w:style>
  <w:style w:type="character" w:customStyle="1" w:styleId="12">
    <w:name w:val="批注文字 Char"/>
    <w:basedOn w:val="9"/>
    <w:link w:val="2"/>
    <w:semiHidden/>
    <w:qFormat/>
    <w:locked/>
    <w:uiPriority w:val="99"/>
  </w:style>
  <w:style w:type="character" w:customStyle="1" w:styleId="13">
    <w:name w:val="批注主题 Char"/>
    <w:basedOn w:val="12"/>
    <w:link w:val="7"/>
    <w:semiHidden/>
    <w:qFormat/>
    <w:locked/>
    <w:uiPriority w:val="99"/>
    <w:rPr>
      <w:b/>
      <w:bCs/>
    </w:rPr>
  </w:style>
  <w:style w:type="character" w:customStyle="1" w:styleId="14">
    <w:name w:val="批注框文本 Char"/>
    <w:basedOn w:val="9"/>
    <w:link w:val="3"/>
    <w:semiHidden/>
    <w:qFormat/>
    <w:locked/>
    <w:uiPriority w:val="99"/>
    <w:rPr>
      <w:sz w:val="18"/>
      <w:szCs w:val="18"/>
    </w:rPr>
  </w:style>
  <w:style w:type="character" w:customStyle="1" w:styleId="15">
    <w:name w:val="页脚 Char"/>
    <w:basedOn w:val="9"/>
    <w:link w:val="4"/>
    <w:locked/>
    <w:uiPriority w:val="99"/>
    <w:rPr>
      <w:sz w:val="18"/>
      <w:szCs w:val="18"/>
    </w:rPr>
  </w:style>
  <w:style w:type="character" w:customStyle="1" w:styleId="16">
    <w:name w:val="页眉 Char"/>
    <w:basedOn w:val="9"/>
    <w:link w:val="5"/>
    <w:locked/>
    <w:uiPriority w:val="99"/>
    <w:rPr>
      <w:sz w:val="18"/>
      <w:szCs w:val="18"/>
    </w:rPr>
  </w:style>
  <w:style w:type="paragraph" w:customStyle="1" w:styleId="17">
    <w:name w:val="Char"/>
    <w:basedOn w:val="1"/>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uiPriority w:val="99"/>
    <w:rPr>
      <w:rFonts w:ascii="Calibri" w:hAnsi="Calibri" w:eastAsia="宋体" w:cs="Calibri"/>
      <w:kern w:val="2"/>
      <w:sz w:val="21"/>
      <w:szCs w:val="21"/>
      <w:lang w:val="en-US" w:eastAsia="zh-CN" w:bidi="ar-SA"/>
    </w:rPr>
  </w:style>
  <w:style w:type="paragraph" w:customStyle="1" w:styleId="22">
    <w:name w:val="列出段落1"/>
    <w:basedOn w:val="1"/>
    <w:uiPriority w:val="99"/>
    <w:pPr>
      <w:ind w:firstLine="420" w:firstLineChars="200"/>
    </w:pPr>
  </w:style>
  <w:style w:type="paragraph" w:customStyle="1" w:styleId="23">
    <w:name w:val="Char Char3 Char Char Char Char"/>
    <w:basedOn w:val="1"/>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349</Words>
  <Characters>1990</Characters>
  <Lines>16</Lines>
  <Paragraphs>4</Paragraphs>
  <TotalTime>12</TotalTime>
  <ScaleCrop>false</ScaleCrop>
  <LinksUpToDate>false</LinksUpToDate>
  <CharactersWithSpaces>2335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2023-09-19T01:06:00Z</dcterms:created>
  <dc:creator>meng su</dc:creator>
  <cp:lastModifiedBy>希望在明天</cp:lastModifiedBy>
  <cp:lastPrinted>2019-03-11T06:06:00Z</cp:lastPrinted>
  <dcterms:modified xsi:type="dcterms:W3CDTF">2024-06-03T01:58:22Z</dcterms:modified>
  <dc:title>农机购置补贴机具核验工作要点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B6FB32CEEF0D4F6E849830D3BDC572DE</vt:lpwstr>
  </property>
</Properties>
</file>