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徐闻县202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年度县级补贴实施公告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 xml:space="preserve">  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徐闻县农业农村局在上级部门的领导下，认真贯彻落实</w:t>
      </w:r>
      <w:r>
        <w:rPr>
          <w:rFonts w:hint="eastAsia"/>
          <w:sz w:val="21"/>
          <w:szCs w:val="21"/>
        </w:rPr>
        <w:t>广东省农业农村厅、财政厅关于印发《广东省</w:t>
      </w:r>
      <w:r>
        <w:rPr>
          <w:sz w:val="21"/>
          <w:szCs w:val="21"/>
        </w:rPr>
        <w:t>202</w:t>
      </w:r>
      <w:r>
        <w:rPr>
          <w:rFonts w:hint="eastAsia"/>
          <w:sz w:val="21"/>
          <w:szCs w:val="21"/>
          <w:lang w:val="en-US" w:eastAsia="zh-CN"/>
        </w:rPr>
        <w:t>4</w:t>
      </w:r>
      <w:r>
        <w:rPr>
          <w:sz w:val="21"/>
          <w:szCs w:val="21"/>
        </w:rPr>
        <w:t>-202</w:t>
      </w:r>
      <w:r>
        <w:rPr>
          <w:rFonts w:hint="eastAsia"/>
          <w:sz w:val="21"/>
          <w:szCs w:val="21"/>
          <w:lang w:val="en-US" w:eastAsia="zh-CN"/>
        </w:rPr>
        <w:t>6</w:t>
      </w:r>
      <w:r>
        <w:rPr>
          <w:rFonts w:hint="eastAsia"/>
          <w:sz w:val="21"/>
          <w:szCs w:val="21"/>
        </w:rPr>
        <w:t>年农机购置</w:t>
      </w:r>
      <w:r>
        <w:rPr>
          <w:rFonts w:hint="eastAsia"/>
          <w:sz w:val="21"/>
          <w:szCs w:val="21"/>
          <w:lang w:val="en-US" w:eastAsia="zh-CN"/>
        </w:rPr>
        <w:t>与应用</w:t>
      </w:r>
      <w:r>
        <w:rPr>
          <w:rFonts w:hint="eastAsia"/>
          <w:sz w:val="21"/>
          <w:szCs w:val="21"/>
        </w:rPr>
        <w:t>补贴实施方案》的通知（粤农农规〔</w:t>
      </w:r>
      <w:r>
        <w:rPr>
          <w:sz w:val="21"/>
          <w:szCs w:val="21"/>
        </w:rPr>
        <w:t>202</w:t>
      </w:r>
      <w:r>
        <w:rPr>
          <w:rFonts w:hint="eastAsia"/>
          <w:sz w:val="21"/>
          <w:szCs w:val="21"/>
          <w:lang w:val="en-US" w:eastAsia="zh-CN"/>
        </w:rPr>
        <w:t>4</w:t>
      </w:r>
      <w:r>
        <w:rPr>
          <w:rFonts w:hint="eastAsia"/>
          <w:sz w:val="21"/>
          <w:szCs w:val="21"/>
        </w:rPr>
        <w:t>〕</w:t>
      </w:r>
      <w:r>
        <w:rPr>
          <w:rFonts w:hint="eastAsia"/>
          <w:sz w:val="21"/>
          <w:szCs w:val="21"/>
          <w:lang w:val="en-US" w:eastAsia="zh-CN"/>
        </w:rPr>
        <w:t>13</w:t>
      </w:r>
      <w:r>
        <w:rPr>
          <w:rFonts w:hint="eastAsia"/>
          <w:sz w:val="21"/>
          <w:szCs w:val="21"/>
        </w:rPr>
        <w:t>号）和转发省农业农村厅</w:t>
      </w:r>
      <w:r>
        <w:rPr>
          <w:rFonts w:hint="eastAsia"/>
          <w:sz w:val="21"/>
          <w:szCs w:val="21"/>
          <w:lang w:eastAsia="zh-CN"/>
        </w:rPr>
        <w:t>、</w:t>
      </w:r>
      <w:r>
        <w:rPr>
          <w:rFonts w:hint="eastAsia"/>
          <w:sz w:val="21"/>
          <w:szCs w:val="21"/>
        </w:rPr>
        <w:t>省财政厅关于印发《广东省</w:t>
      </w:r>
      <w:r>
        <w:rPr>
          <w:sz w:val="21"/>
          <w:szCs w:val="21"/>
        </w:rPr>
        <w:t>202</w:t>
      </w:r>
      <w:r>
        <w:rPr>
          <w:rFonts w:hint="eastAsia"/>
          <w:sz w:val="21"/>
          <w:szCs w:val="21"/>
          <w:lang w:val="en-US" w:eastAsia="zh-CN"/>
        </w:rPr>
        <w:t>4-</w:t>
      </w:r>
      <w:r>
        <w:rPr>
          <w:sz w:val="21"/>
          <w:szCs w:val="21"/>
        </w:rPr>
        <w:t>202</w:t>
      </w:r>
      <w:r>
        <w:rPr>
          <w:rFonts w:hint="eastAsia"/>
          <w:sz w:val="21"/>
          <w:szCs w:val="21"/>
          <w:lang w:val="en-US" w:eastAsia="zh-CN"/>
        </w:rPr>
        <w:t>6</w:t>
      </w:r>
      <w:r>
        <w:rPr>
          <w:rFonts w:hint="eastAsia"/>
          <w:sz w:val="21"/>
          <w:szCs w:val="21"/>
        </w:rPr>
        <w:t>年农机购置</w:t>
      </w:r>
      <w:r>
        <w:rPr>
          <w:rFonts w:hint="eastAsia"/>
          <w:sz w:val="21"/>
          <w:szCs w:val="21"/>
          <w:lang w:val="en-US" w:eastAsia="zh-CN"/>
        </w:rPr>
        <w:t>与应用</w:t>
      </w:r>
      <w:r>
        <w:rPr>
          <w:rFonts w:hint="eastAsia"/>
          <w:sz w:val="21"/>
          <w:szCs w:val="21"/>
        </w:rPr>
        <w:t>补贴实施方案》的通知（徐农〔</w:t>
      </w:r>
      <w:r>
        <w:rPr>
          <w:sz w:val="21"/>
          <w:szCs w:val="21"/>
        </w:rPr>
        <w:t>202</w:t>
      </w:r>
      <w:r>
        <w:rPr>
          <w:rFonts w:hint="eastAsia"/>
          <w:sz w:val="21"/>
          <w:szCs w:val="21"/>
          <w:lang w:val="en-US" w:eastAsia="zh-CN"/>
        </w:rPr>
        <w:t>4</w:t>
      </w:r>
      <w:r>
        <w:rPr>
          <w:rFonts w:hint="eastAsia"/>
          <w:sz w:val="21"/>
          <w:szCs w:val="21"/>
        </w:rPr>
        <w:t>〕</w:t>
      </w:r>
      <w:r>
        <w:rPr>
          <w:sz w:val="21"/>
          <w:szCs w:val="21"/>
        </w:rPr>
        <w:t>11</w:t>
      </w:r>
      <w:r>
        <w:rPr>
          <w:rFonts w:hint="eastAsia"/>
          <w:sz w:val="21"/>
          <w:szCs w:val="21"/>
          <w:lang w:val="en-US" w:eastAsia="zh-CN"/>
        </w:rPr>
        <w:t>0</w:t>
      </w:r>
      <w:r>
        <w:rPr>
          <w:rFonts w:hint="eastAsia"/>
          <w:sz w:val="21"/>
          <w:szCs w:val="21"/>
        </w:rPr>
        <w:t>号）的相关规定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的文件的精神，积极履行部门的职责，严格按照实施方案有关要求进行办理。202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年农机购置补贴政策落实情况如下：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 1、资金的使用情况：202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年上级下达我县中央农业机械购置补贴资金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108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万元，</w:t>
      </w:r>
      <w:r>
        <w:rPr>
          <w:rFonts w:hint="eastAsia"/>
          <w:sz w:val="21"/>
          <w:szCs w:val="21"/>
          <w:lang w:eastAsia="zh-CN"/>
        </w:rPr>
        <w:t>省涉农资金</w:t>
      </w:r>
      <w:r>
        <w:rPr>
          <w:rFonts w:hint="eastAsia"/>
          <w:sz w:val="21"/>
          <w:szCs w:val="21"/>
          <w:lang w:val="en-US" w:eastAsia="zh-CN"/>
        </w:rPr>
        <w:t>46.29万元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</w:t>
      </w:r>
      <w:r>
        <w:rPr>
          <w:rFonts w:hint="eastAsia"/>
          <w:sz w:val="21"/>
          <w:szCs w:val="21"/>
        </w:rPr>
        <w:t>结转202</w:t>
      </w:r>
      <w:r>
        <w:rPr>
          <w:rFonts w:hint="eastAsia"/>
          <w:sz w:val="21"/>
          <w:szCs w:val="21"/>
          <w:lang w:val="en-US" w:eastAsia="zh-CN"/>
        </w:rPr>
        <w:t>3</w:t>
      </w:r>
      <w:r>
        <w:rPr>
          <w:rFonts w:hint="eastAsia"/>
          <w:sz w:val="21"/>
          <w:szCs w:val="21"/>
        </w:rPr>
        <w:t>年</w:t>
      </w:r>
      <w:r>
        <w:rPr>
          <w:rFonts w:hint="eastAsia"/>
          <w:sz w:val="21"/>
          <w:szCs w:val="21"/>
          <w:lang w:eastAsia="zh-CN"/>
        </w:rPr>
        <w:t>度</w:t>
      </w:r>
      <w:r>
        <w:rPr>
          <w:rFonts w:hint="eastAsia"/>
          <w:sz w:val="21"/>
          <w:szCs w:val="21"/>
        </w:rPr>
        <w:t>资金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397.0320</w:t>
      </w:r>
      <w:r>
        <w:rPr>
          <w:rFonts w:hint="eastAsia"/>
          <w:sz w:val="21"/>
          <w:szCs w:val="21"/>
        </w:rPr>
        <w:t>万元</w:t>
      </w:r>
      <w:r>
        <w:rPr>
          <w:rFonts w:hint="eastAsia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共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551.3220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万元。202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年使用农机购置补贴资金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 xml:space="preserve">333.443 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万元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、报废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更新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补贴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0.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6340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万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元，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使用比例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61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％，剩余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217.1910</w:t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万元。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 2、农机购置补贴申请和购机情况：我县共办理农机购置补贴申请表3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18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份，惠及农户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269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户，补贴农机具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783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台，其中轮式拖拉机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89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台、碾米机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1台、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秸秆收集处理机械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台、旋耕机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55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台、微型耕耘机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119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台、植保无人驾驶航空器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15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台、增氧机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494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台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、果蔬分级机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7台、履带式拖拉机2台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 附件：享受农机购置补贴的农户信息表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                                                  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 xml:space="preserve">                          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徐闻县农业农村局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                                                                     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 xml:space="preserve">                        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202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年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25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F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228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485F4E"/>
    <w:rsid w:val="08A14128"/>
    <w:rsid w:val="0AC23227"/>
    <w:rsid w:val="33F54E8B"/>
    <w:rsid w:val="35840451"/>
    <w:rsid w:val="39786867"/>
    <w:rsid w:val="435B576F"/>
    <w:rsid w:val="453E378E"/>
    <w:rsid w:val="4D3B1884"/>
    <w:rsid w:val="5894577D"/>
    <w:rsid w:val="5B485F4E"/>
    <w:rsid w:val="732B59F5"/>
    <w:rsid w:val="75723EA4"/>
    <w:rsid w:val="7A7A7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2025-03-27T07:30:00Z</dcterms:created>
  <dc:creator>Administrator</dc:creator>
  <cp:lastModifiedBy>Administrator</cp:lastModifiedBy>
  <dcterms:modified xsi:type="dcterms:W3CDTF">2025-04-27T06:49:21Z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