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15"/>
        </w:tabs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  <w:lang w:val="en-US" w:eastAsia="zh-CN"/>
        </w:rPr>
        <w:t>惠州市惠阳区2025年度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</w:rPr>
        <w:t>农业机械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  <w:lang w:eastAsia="zh-CN"/>
        </w:rPr>
        <w:t>报废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</w:rPr>
        <w:t>补贴公示表</w:t>
      </w:r>
      <w:r>
        <w:rPr>
          <w:rFonts w:hint="eastAsia" w:ascii="方正小标宋简体" w:hAnsi="方正小标宋简体" w:eastAsia="方正小标宋简体" w:cs="方正小标宋简体"/>
          <w:b/>
          <w:snapToGrid w:val="0"/>
          <w:color w:val="000000"/>
          <w:kern w:val="0"/>
          <w:sz w:val="48"/>
          <w:szCs w:val="48"/>
          <w:lang w:eastAsia="zh-CN"/>
        </w:rPr>
        <w:t>（第一批）</w:t>
      </w:r>
    </w:p>
    <w:p>
      <w:pPr>
        <w:pStyle w:val="3"/>
        <w:adjustRightInd w:val="0"/>
        <w:snapToGrid w:val="0"/>
        <w:spacing w:line="400" w:lineRule="exact"/>
        <w:ind w:firstLine="480"/>
        <w:rPr>
          <w:snapToGrid w:val="0"/>
          <w:color w:val="000000"/>
          <w:kern w:val="0"/>
          <w:sz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textAlignment w:val="auto"/>
        <w:rPr>
          <w:snapToGrid w:val="0"/>
          <w:color w:val="000000"/>
          <w:spacing w:val="20"/>
          <w:kern w:val="0"/>
          <w:sz w:val="28"/>
          <w:szCs w:val="28"/>
        </w:rPr>
      </w:pP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经惠阳区农业农村和水利局审核，同意下列申请者享受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eastAsia="zh-CN"/>
        </w:rPr>
        <w:t>农业机械报废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补贴，现予公示，公示时间自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2025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年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7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月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11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日开始至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2025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年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7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月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  <w:lang w:val="en-US" w:eastAsia="zh-CN"/>
        </w:rPr>
        <w:t>17</w:t>
      </w:r>
      <w:r>
        <w:rPr>
          <w:rFonts w:hint="eastAsia"/>
          <w:snapToGrid w:val="0"/>
          <w:color w:val="000000"/>
          <w:spacing w:val="20"/>
          <w:kern w:val="0"/>
          <w:sz w:val="28"/>
          <w:szCs w:val="28"/>
        </w:rPr>
        <w:t>日止，对下列申请者获得补贴有异议者，请书面和电话向惠州市农业农村局（农机科）反映。联系部门：惠州市农业农村局（农机科），联系电话：0752-2808790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0" w:firstLineChars="0"/>
        <w:jc w:val="right"/>
        <w:textAlignment w:val="auto"/>
        <w:rPr>
          <w:rFonts w:hint="default"/>
          <w:snapToGrid w:val="0"/>
          <w:color w:val="000000"/>
          <w:kern w:val="0"/>
          <w:sz w:val="28"/>
          <w:szCs w:val="28"/>
          <w:lang w:val="en-US"/>
        </w:rPr>
      </w:pPr>
      <w:r>
        <w:rPr>
          <w:rFonts w:hint="eastAsia"/>
          <w:snapToGrid w:val="0"/>
          <w:color w:val="000000"/>
          <w:kern w:val="0"/>
          <w:sz w:val="28"/>
          <w:szCs w:val="28"/>
          <w:lang w:val="en-US" w:eastAsia="zh-CN"/>
        </w:rPr>
        <w:t>2025</w:t>
      </w:r>
      <w:r>
        <w:rPr>
          <w:rFonts w:hint="eastAsia"/>
          <w:snapToGrid w:val="0"/>
          <w:color w:val="000000"/>
          <w:kern w:val="0"/>
          <w:sz w:val="28"/>
          <w:szCs w:val="28"/>
        </w:rPr>
        <w:t>年</w:t>
      </w:r>
      <w:r>
        <w:rPr>
          <w:rFonts w:hint="eastAsia"/>
          <w:snapToGrid w:val="0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/>
          <w:snapToGrid w:val="0"/>
          <w:color w:val="000000"/>
          <w:kern w:val="0"/>
          <w:sz w:val="28"/>
          <w:szCs w:val="28"/>
        </w:rPr>
        <w:t>月</w:t>
      </w:r>
      <w:r>
        <w:rPr>
          <w:rFonts w:hint="eastAsia"/>
          <w:snapToGrid w:val="0"/>
          <w:color w:val="000000"/>
          <w:kern w:val="0"/>
          <w:sz w:val="28"/>
          <w:szCs w:val="28"/>
          <w:lang w:val="en-US" w:eastAsia="zh-CN"/>
        </w:rPr>
        <w:t>11日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00" w:lineRule="exact"/>
        <w:ind w:firstLine="11760" w:firstLineChars="4200"/>
        <w:textAlignment w:val="auto"/>
      </w:pPr>
      <w:r>
        <w:rPr>
          <w:rFonts w:hint="eastAsia"/>
          <w:snapToGrid w:val="0"/>
          <w:color w:val="000000"/>
          <w:kern w:val="0"/>
          <w:sz w:val="28"/>
          <w:szCs w:val="28"/>
        </w:rPr>
        <w:t>（单位盖章）</w:t>
      </w:r>
    </w:p>
    <w:tbl>
      <w:tblPr>
        <w:tblStyle w:val="4"/>
        <w:tblW w:w="136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990"/>
        <w:gridCol w:w="1212"/>
        <w:gridCol w:w="1144"/>
        <w:gridCol w:w="1619"/>
        <w:gridCol w:w="1641"/>
        <w:gridCol w:w="1843"/>
        <w:gridCol w:w="1276"/>
        <w:gridCol w:w="1302"/>
        <w:gridCol w:w="941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惠阳区202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年度享受农机报废补贴的农户信息公示表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3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机主</w:t>
            </w:r>
          </w:p>
        </w:tc>
        <w:tc>
          <w:tcPr>
            <w:tcW w:w="76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报废补贴机具</w:t>
            </w:r>
          </w:p>
        </w:tc>
        <w:tc>
          <w:tcPr>
            <w:tcW w:w="1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报废补贴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所在乡（镇）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所在村组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机型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生产厂家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机具型号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数量（台）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回收拆解企业</w:t>
            </w:r>
          </w:p>
        </w:tc>
        <w:tc>
          <w:tcPr>
            <w:tcW w:w="941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中央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补贴额（元）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补贴额（元）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永湖镇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吊沥村委会牛角岭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曾繁胜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洋马农机（中国）有限公司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洋马4LBZJ-140C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良井镇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前锋村委会留屋仔村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郑伟庭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自走式半喂入稻麦联合收割机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久保田农机机械（苏州）有限公司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4LBZ-145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18020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镇隆镇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山顶村委会曲坑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曾锡雄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自走式全喂入稻麦联合收割机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浙江柳林机械有限公司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4LZ-2.0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5660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镇隆镇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山顶村委会曲坑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曾锡雄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江门市新会区新农机械有限公司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工农12K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镇隆镇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山顶村委会曲坑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曾锡雄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江门市新会区新农机械有限公司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工农12K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新岗村委会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惠州市惠阳区平潭镇新岗股份经济合作联合社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山东福尔沃农业装备有限公司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新岗村委会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惠州市惠阳区平潭镇新岗股份经济合作联合社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山东福尔沃农业装备有限公司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新岗村委会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惠州市惠阳区平潭镇新岗股份经济合作联合社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山东福尔沃农业装备有限公司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新岗村委会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惠州市惠阳区平潭镇新岗股份经济合作联合社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山东福尔沃农业装备有限公司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平潭镇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新岗村委会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惠州市惠阳区平潭镇新岗股份经济合作联合社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水稻插秧机</w:t>
            </w: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山东福尔沃农业装备有限公司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2Z-430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广东骏宏环保回收有限公司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52250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26140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C429E"/>
    <w:rsid w:val="0F7F41EF"/>
    <w:rsid w:val="26036D20"/>
    <w:rsid w:val="3E1C1701"/>
    <w:rsid w:val="60697A92"/>
    <w:rsid w:val="67283038"/>
    <w:rsid w:val="6F5C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1"/>
    <w:qFormat/>
    <w:uiPriority w:val="0"/>
    <w:pPr>
      <w:tabs>
        <w:tab w:val="left" w:pos="6615"/>
      </w:tabs>
      <w:spacing w:line="590" w:lineRule="exact"/>
      <w:ind w:firstLine="640" w:firstLineChars="200"/>
    </w:pPr>
    <w:rPr>
      <w:rFonts w:ascii="仿宋_GB231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2021-10-26T01:14:00Z</dcterms:created>
  <dc:creator>精彩一客</dc:creator>
  <cp:lastModifiedBy>Administrator</cp:lastModifiedBy>
  <dcterms:modified xsi:type="dcterms:W3CDTF">2025-07-16T00:58:42Z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